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D3" w:rsidRPr="00211379" w:rsidRDefault="007C2BD3" w:rsidP="007C2BD3">
      <w:pPr>
        <w:pStyle w:val="Title"/>
        <w:rPr>
          <w:rFonts w:asciiTheme="minorHAnsi" w:hAnsiTheme="minorHAnsi"/>
          <w:sz w:val="24"/>
        </w:rPr>
      </w:pPr>
      <w:r w:rsidRPr="00211379">
        <w:rPr>
          <w:rFonts w:asciiTheme="minorHAnsi" w:hAnsiTheme="minorHAnsi"/>
          <w:sz w:val="36"/>
          <w:szCs w:val="36"/>
        </w:rPr>
        <w:t>Rancho Santiago Community College District</w:t>
      </w:r>
    </w:p>
    <w:p w:rsidR="007C2BD3" w:rsidRPr="00211379" w:rsidRDefault="007C2BD3" w:rsidP="007C2BD3">
      <w:pPr>
        <w:spacing w:after="0"/>
        <w:jc w:val="center"/>
        <w:rPr>
          <w:sz w:val="24"/>
          <w:szCs w:val="24"/>
        </w:rPr>
      </w:pPr>
      <w:r w:rsidRPr="00211379">
        <w:rPr>
          <w:sz w:val="24"/>
          <w:szCs w:val="24"/>
        </w:rPr>
        <w:t>District Office</w:t>
      </w:r>
    </w:p>
    <w:p w:rsidR="007C2BD3" w:rsidRPr="00211379" w:rsidRDefault="007C2BD3" w:rsidP="007C2BD3">
      <w:pPr>
        <w:spacing w:after="0"/>
        <w:jc w:val="center"/>
        <w:rPr>
          <w:sz w:val="24"/>
          <w:szCs w:val="24"/>
        </w:rPr>
      </w:pPr>
      <w:r w:rsidRPr="00211379">
        <w:rPr>
          <w:sz w:val="24"/>
          <w:szCs w:val="24"/>
        </w:rPr>
        <w:t>2323 N. Broadway, Santa Ana, CA  92706</w:t>
      </w:r>
    </w:p>
    <w:p w:rsidR="007C2BD3" w:rsidRPr="00211379" w:rsidRDefault="007C2BD3" w:rsidP="007C2BD3">
      <w:pPr>
        <w:spacing w:after="0"/>
        <w:jc w:val="center"/>
        <w:rPr>
          <w:sz w:val="24"/>
          <w:szCs w:val="24"/>
          <w:lang w:val="fr-FR"/>
        </w:rPr>
      </w:pPr>
      <w:r w:rsidRPr="00211379">
        <w:rPr>
          <w:sz w:val="24"/>
          <w:szCs w:val="24"/>
          <w:lang w:val="fr-FR"/>
        </w:rPr>
        <w:t>Office: (714) 480-7439       Fax: (714) 796-3995</w:t>
      </w:r>
    </w:p>
    <w:p w:rsidR="007C2BD3" w:rsidRPr="00211379" w:rsidRDefault="007C2BD3" w:rsidP="007C2BD3">
      <w:pPr>
        <w:pStyle w:val="Heading1"/>
        <w:rPr>
          <w:rFonts w:asciiTheme="minorHAnsi" w:hAnsiTheme="minorHAnsi"/>
          <w:sz w:val="36"/>
          <w:szCs w:val="36"/>
        </w:rPr>
      </w:pPr>
      <w:r w:rsidRPr="00211379">
        <w:rPr>
          <w:rFonts w:asciiTheme="minorHAnsi" w:hAnsiTheme="minorHAnsi"/>
          <w:sz w:val="36"/>
          <w:szCs w:val="36"/>
        </w:rPr>
        <w:t>Technology Advisory Group</w:t>
      </w:r>
    </w:p>
    <w:p w:rsidR="007C2BD3" w:rsidRPr="00211379" w:rsidRDefault="007C2BD3" w:rsidP="007C2BD3">
      <w:pPr>
        <w:spacing w:after="0"/>
        <w:jc w:val="center"/>
        <w:rPr>
          <w:rFonts w:cstheme="minorHAnsi"/>
          <w:sz w:val="24"/>
          <w:szCs w:val="24"/>
        </w:rPr>
      </w:pPr>
      <w:r w:rsidRPr="00211379">
        <w:rPr>
          <w:rFonts w:cstheme="minorHAnsi"/>
          <w:sz w:val="24"/>
          <w:szCs w:val="24"/>
        </w:rPr>
        <w:t xml:space="preserve">Meeting of: Thursday, </w:t>
      </w:r>
      <w:r w:rsidR="00002043">
        <w:rPr>
          <w:rFonts w:cstheme="minorHAnsi"/>
          <w:sz w:val="24"/>
          <w:szCs w:val="24"/>
        </w:rPr>
        <w:t>December</w:t>
      </w:r>
      <w:r w:rsidR="00972880" w:rsidRPr="00211379">
        <w:rPr>
          <w:rFonts w:cstheme="minorHAnsi"/>
          <w:sz w:val="24"/>
          <w:szCs w:val="24"/>
        </w:rPr>
        <w:t xml:space="preserve"> </w:t>
      </w:r>
      <w:r w:rsidR="00002043">
        <w:rPr>
          <w:rFonts w:cstheme="minorHAnsi"/>
          <w:sz w:val="24"/>
          <w:szCs w:val="24"/>
        </w:rPr>
        <w:t>7</w:t>
      </w:r>
      <w:r w:rsidRPr="00211379">
        <w:rPr>
          <w:rFonts w:cstheme="minorHAnsi"/>
          <w:sz w:val="24"/>
          <w:szCs w:val="24"/>
        </w:rPr>
        <w:t>, 2017 – 2:30 p.m.</w:t>
      </w:r>
    </w:p>
    <w:p w:rsidR="007C2BD3" w:rsidRPr="00211379" w:rsidRDefault="007B6849" w:rsidP="007C2BD3">
      <w:pPr>
        <w:spacing w:after="0"/>
        <w:jc w:val="center"/>
        <w:rPr>
          <w:rFonts w:cstheme="minorHAnsi"/>
          <w:sz w:val="24"/>
          <w:szCs w:val="24"/>
        </w:rPr>
      </w:pPr>
      <w:r>
        <w:t>Board</w:t>
      </w:r>
      <w:r w:rsidR="0008650D" w:rsidRPr="00211379">
        <w:t xml:space="preserve"> Room, District Office - Room </w:t>
      </w:r>
      <w:r>
        <w:t>107</w:t>
      </w:r>
    </w:p>
    <w:p w:rsidR="00E910BD" w:rsidRPr="00211379" w:rsidRDefault="00E910BD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211379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 xml:space="preserve">Meeting Minutes for </w:t>
      </w:r>
      <w:r w:rsidR="00002043">
        <w:rPr>
          <w:rFonts w:cstheme="minorHAnsi"/>
          <w:b/>
          <w:sz w:val="24"/>
          <w:szCs w:val="24"/>
        </w:rPr>
        <w:t>December 7</w:t>
      </w:r>
      <w:r w:rsidR="00972880" w:rsidRPr="00211379">
        <w:rPr>
          <w:rFonts w:cstheme="minorHAnsi"/>
          <w:b/>
          <w:sz w:val="24"/>
          <w:szCs w:val="24"/>
        </w:rPr>
        <w:t>,</w:t>
      </w:r>
      <w:r w:rsidRPr="00211379">
        <w:rPr>
          <w:rFonts w:cstheme="minorHAnsi"/>
          <w:b/>
          <w:sz w:val="24"/>
          <w:szCs w:val="24"/>
        </w:rPr>
        <w:t xml:space="preserve"> 2017</w:t>
      </w:r>
    </w:p>
    <w:p w:rsidR="007C2BD3" w:rsidRPr="00211379" w:rsidRDefault="007C2BD3" w:rsidP="007C2BD3">
      <w:pPr>
        <w:spacing w:after="0"/>
        <w:rPr>
          <w:rFonts w:cstheme="minorHAnsi"/>
          <w:sz w:val="24"/>
          <w:szCs w:val="24"/>
        </w:rPr>
      </w:pPr>
    </w:p>
    <w:p w:rsidR="007C2BD3" w:rsidRPr="00211379" w:rsidRDefault="007C2BD3" w:rsidP="007C2BD3">
      <w:pPr>
        <w:spacing w:after="0"/>
        <w:ind w:left="2160" w:hanging="2160"/>
        <w:rPr>
          <w:rFonts w:cstheme="minorHAnsi"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>Members Present:</w:t>
      </w:r>
      <w:r w:rsidRPr="00211379">
        <w:rPr>
          <w:rFonts w:cstheme="minorHAnsi"/>
          <w:sz w:val="24"/>
          <w:szCs w:val="24"/>
        </w:rPr>
        <w:tab/>
      </w:r>
      <w:r w:rsidR="00002043" w:rsidRPr="00211379">
        <w:rPr>
          <w:rFonts w:cstheme="minorHAnsi"/>
          <w:sz w:val="24"/>
          <w:szCs w:val="24"/>
        </w:rPr>
        <w:t xml:space="preserve">Archana Bhandari, </w:t>
      </w:r>
      <w:r w:rsidRPr="00211379">
        <w:rPr>
          <w:rFonts w:cstheme="minorHAnsi"/>
          <w:sz w:val="24"/>
          <w:szCs w:val="24"/>
        </w:rPr>
        <w:t xml:space="preserve">Jesse Gonzalez, </w:t>
      </w:r>
      <w:r w:rsidR="005E2355" w:rsidRPr="00211379">
        <w:rPr>
          <w:rFonts w:cstheme="minorHAnsi"/>
          <w:sz w:val="24"/>
          <w:szCs w:val="24"/>
        </w:rPr>
        <w:t>Dean Hopkins</w:t>
      </w:r>
      <w:r w:rsidR="005E2355">
        <w:rPr>
          <w:rFonts w:cstheme="minorHAnsi"/>
          <w:sz w:val="24"/>
          <w:szCs w:val="24"/>
        </w:rPr>
        <w:t>,</w:t>
      </w:r>
      <w:r w:rsidR="005E2355" w:rsidRPr="00211379">
        <w:rPr>
          <w:rFonts w:cstheme="minorHAnsi"/>
          <w:sz w:val="24"/>
          <w:szCs w:val="24"/>
        </w:rPr>
        <w:t xml:space="preserve"> </w:t>
      </w:r>
      <w:r w:rsidR="00002043">
        <w:rPr>
          <w:rFonts w:cstheme="minorHAnsi"/>
          <w:sz w:val="24"/>
          <w:szCs w:val="24"/>
        </w:rPr>
        <w:t>Scott James</w:t>
      </w:r>
      <w:r w:rsidR="00431A8B">
        <w:rPr>
          <w:rFonts w:cstheme="minorHAnsi"/>
          <w:sz w:val="24"/>
          <w:szCs w:val="24"/>
        </w:rPr>
        <w:t xml:space="preserve">, </w:t>
      </w:r>
      <w:r w:rsidR="009E0DCF" w:rsidRPr="00211379">
        <w:rPr>
          <w:rFonts w:cstheme="minorHAnsi"/>
          <w:sz w:val="24"/>
          <w:szCs w:val="24"/>
        </w:rPr>
        <w:t xml:space="preserve">Jim Kennedy, </w:t>
      </w:r>
      <w:r w:rsidR="00002043" w:rsidRPr="00211379">
        <w:rPr>
          <w:rFonts w:cstheme="minorHAnsi"/>
          <w:sz w:val="24"/>
          <w:szCs w:val="24"/>
        </w:rPr>
        <w:t>Tammy Cottrell,</w:t>
      </w:r>
      <w:r w:rsidR="00002043">
        <w:rPr>
          <w:rFonts w:cstheme="minorHAnsi"/>
          <w:sz w:val="24"/>
          <w:szCs w:val="24"/>
        </w:rPr>
        <w:t xml:space="preserve"> </w:t>
      </w:r>
      <w:r w:rsidRPr="00211379">
        <w:rPr>
          <w:rFonts w:cstheme="minorHAnsi"/>
          <w:sz w:val="24"/>
          <w:szCs w:val="24"/>
        </w:rPr>
        <w:t xml:space="preserve">Lee Krichmar, </w:t>
      </w:r>
      <w:r w:rsidR="005E2355" w:rsidRPr="00211379">
        <w:rPr>
          <w:rFonts w:cstheme="minorHAnsi"/>
          <w:sz w:val="24"/>
          <w:szCs w:val="24"/>
        </w:rPr>
        <w:t>Alfonso Oropeza,</w:t>
      </w:r>
      <w:r w:rsidR="005E2355">
        <w:rPr>
          <w:rFonts w:cstheme="minorHAnsi"/>
          <w:sz w:val="24"/>
          <w:szCs w:val="24"/>
        </w:rPr>
        <w:t xml:space="preserve"> </w:t>
      </w:r>
      <w:r w:rsidR="005E2355" w:rsidRPr="00211379">
        <w:rPr>
          <w:rFonts w:cstheme="minorHAnsi"/>
          <w:sz w:val="24"/>
          <w:szCs w:val="24"/>
        </w:rPr>
        <w:t>John Steffens</w:t>
      </w:r>
      <w:r w:rsidR="00002043">
        <w:rPr>
          <w:rFonts w:cstheme="minorHAnsi"/>
          <w:sz w:val="24"/>
          <w:szCs w:val="24"/>
        </w:rPr>
        <w:t xml:space="preserve">, </w:t>
      </w:r>
      <w:r w:rsidR="00002043" w:rsidRPr="00211379">
        <w:rPr>
          <w:rFonts w:cstheme="minorHAnsi"/>
          <w:sz w:val="24"/>
          <w:szCs w:val="24"/>
        </w:rPr>
        <w:t>Mike Taylor</w:t>
      </w:r>
      <w:r w:rsidR="00002043">
        <w:rPr>
          <w:rFonts w:cstheme="minorHAnsi"/>
          <w:sz w:val="24"/>
          <w:szCs w:val="24"/>
        </w:rPr>
        <w:t>,</w:t>
      </w:r>
      <w:r w:rsidR="00002043" w:rsidRPr="00211379">
        <w:rPr>
          <w:rFonts w:cstheme="minorHAnsi"/>
          <w:sz w:val="24"/>
          <w:szCs w:val="24"/>
        </w:rPr>
        <w:t xml:space="preserve"> Pat Weekes</w:t>
      </w:r>
      <w:r w:rsidRPr="00211379">
        <w:rPr>
          <w:rFonts w:cstheme="minorHAnsi"/>
          <w:sz w:val="24"/>
          <w:szCs w:val="24"/>
        </w:rPr>
        <w:t xml:space="preserve"> </w:t>
      </w:r>
    </w:p>
    <w:p w:rsidR="007C2BD3" w:rsidRPr="00211379" w:rsidRDefault="007C2BD3" w:rsidP="00163A41">
      <w:pPr>
        <w:spacing w:after="0"/>
        <w:ind w:left="2160" w:hanging="2160"/>
        <w:rPr>
          <w:rFonts w:cstheme="minorHAnsi"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>Members Absent:</w:t>
      </w:r>
      <w:r w:rsidRPr="00211379">
        <w:rPr>
          <w:rFonts w:cstheme="minorHAnsi"/>
          <w:sz w:val="24"/>
          <w:szCs w:val="24"/>
        </w:rPr>
        <w:tab/>
      </w:r>
      <w:r w:rsidR="00163A41">
        <w:rPr>
          <w:rFonts w:cstheme="minorHAnsi"/>
          <w:sz w:val="24"/>
          <w:szCs w:val="24"/>
        </w:rPr>
        <w:t>Andy Ramirez</w:t>
      </w:r>
      <w:r w:rsidR="009E0DCF" w:rsidRPr="00211379">
        <w:rPr>
          <w:rFonts w:cstheme="minorHAnsi"/>
          <w:sz w:val="24"/>
          <w:szCs w:val="24"/>
        </w:rPr>
        <w:t xml:space="preserve"> - SAC Student, </w:t>
      </w:r>
      <w:r w:rsidRPr="00211379">
        <w:rPr>
          <w:rFonts w:cstheme="minorHAnsi"/>
          <w:sz w:val="24"/>
          <w:szCs w:val="24"/>
        </w:rPr>
        <w:t>SCC Student</w:t>
      </w:r>
      <w:r w:rsidR="002D2FC7" w:rsidRPr="00211379">
        <w:rPr>
          <w:rFonts w:cstheme="minorHAnsi"/>
          <w:sz w:val="24"/>
          <w:szCs w:val="24"/>
        </w:rPr>
        <w:t>,</w:t>
      </w:r>
      <w:r w:rsidR="00002043">
        <w:rPr>
          <w:rFonts w:cstheme="minorHAnsi"/>
          <w:sz w:val="24"/>
          <w:szCs w:val="24"/>
        </w:rPr>
        <w:t xml:space="preserve"> C</w:t>
      </w:r>
      <w:r w:rsidR="00002043" w:rsidRPr="00211379">
        <w:rPr>
          <w:rFonts w:cstheme="minorHAnsi"/>
          <w:sz w:val="24"/>
          <w:szCs w:val="24"/>
        </w:rPr>
        <w:t xml:space="preserve">herylee Kushida, </w:t>
      </w:r>
      <w:r w:rsidR="005E2355" w:rsidRPr="00211379">
        <w:rPr>
          <w:rFonts w:cstheme="minorHAnsi"/>
          <w:sz w:val="24"/>
          <w:szCs w:val="24"/>
        </w:rPr>
        <w:t>Daniel Oase</w:t>
      </w:r>
      <w:r w:rsidR="00B32D76" w:rsidRPr="00211379">
        <w:rPr>
          <w:rFonts w:cstheme="minorHAnsi"/>
          <w:sz w:val="24"/>
          <w:szCs w:val="24"/>
        </w:rPr>
        <w:t xml:space="preserve">, </w:t>
      </w:r>
      <w:r w:rsidR="00002043" w:rsidRPr="00211379">
        <w:rPr>
          <w:rFonts w:cstheme="minorHAnsi"/>
          <w:sz w:val="24"/>
          <w:szCs w:val="24"/>
        </w:rPr>
        <w:t xml:space="preserve">Sergio Rodriguez, </w:t>
      </w:r>
      <w:r w:rsidR="0008650D" w:rsidRPr="00211379">
        <w:rPr>
          <w:rFonts w:cstheme="minorHAnsi"/>
          <w:sz w:val="24"/>
          <w:szCs w:val="24"/>
        </w:rPr>
        <w:t>George Sweeney</w:t>
      </w:r>
    </w:p>
    <w:p w:rsidR="002D2FC7" w:rsidRPr="00211379" w:rsidRDefault="002D2FC7" w:rsidP="007C2BD3">
      <w:pPr>
        <w:spacing w:after="0"/>
        <w:ind w:left="2160" w:hanging="2160"/>
        <w:rPr>
          <w:rFonts w:cstheme="minorHAnsi"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>Guest:</w:t>
      </w:r>
      <w:r w:rsidRPr="00211379">
        <w:rPr>
          <w:rFonts w:cstheme="minorHAnsi"/>
          <w:sz w:val="24"/>
          <w:szCs w:val="24"/>
        </w:rPr>
        <w:t xml:space="preserve"> </w:t>
      </w:r>
      <w:r w:rsidRPr="00211379">
        <w:rPr>
          <w:rFonts w:cstheme="minorHAnsi"/>
          <w:sz w:val="24"/>
          <w:szCs w:val="24"/>
        </w:rPr>
        <w:tab/>
      </w:r>
      <w:r w:rsidR="00002043">
        <w:rPr>
          <w:rFonts w:cstheme="minorHAnsi"/>
          <w:sz w:val="24"/>
          <w:szCs w:val="24"/>
        </w:rPr>
        <w:t>Stuart Davis</w:t>
      </w:r>
      <w:r w:rsidR="00CB5EF5">
        <w:rPr>
          <w:rFonts w:cstheme="minorHAnsi"/>
          <w:sz w:val="24"/>
          <w:szCs w:val="24"/>
        </w:rPr>
        <w:t>,</w:t>
      </w:r>
      <w:r w:rsidR="00CB5EF5" w:rsidRPr="00CB5EF5">
        <w:rPr>
          <w:rFonts w:cstheme="minorHAnsi"/>
          <w:sz w:val="24"/>
          <w:szCs w:val="24"/>
        </w:rPr>
        <w:t xml:space="preserve"> </w:t>
      </w:r>
      <w:r w:rsidR="00CB5EF5">
        <w:rPr>
          <w:rFonts w:cstheme="minorHAnsi"/>
          <w:sz w:val="24"/>
          <w:szCs w:val="24"/>
        </w:rPr>
        <w:t>Ruben Hernandez</w:t>
      </w:r>
    </w:p>
    <w:p w:rsidR="005E2355" w:rsidRDefault="005E2355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211379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>Discussion</w:t>
      </w:r>
    </w:p>
    <w:p w:rsidR="007C2BD3" w:rsidRPr="00211379" w:rsidRDefault="007C2BD3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211379" w:rsidRDefault="007C2BD3" w:rsidP="007C2BD3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b/>
        </w:rPr>
      </w:pPr>
      <w:r w:rsidRPr="00211379">
        <w:rPr>
          <w:rFonts w:asciiTheme="minorHAnsi" w:eastAsia="Calibri" w:hAnsiTheme="minorHAnsi" w:cstheme="minorHAnsi"/>
          <w:b/>
        </w:rPr>
        <w:t>Call to Order</w:t>
      </w:r>
    </w:p>
    <w:p w:rsidR="007C2BD3" w:rsidRPr="00211379" w:rsidRDefault="007C2BD3" w:rsidP="007C2BD3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 w:rsidRPr="00211379">
        <w:rPr>
          <w:rFonts w:asciiTheme="minorHAnsi" w:eastAsia="Calibri" w:hAnsiTheme="minorHAnsi" w:cstheme="minorHAnsi"/>
        </w:rPr>
        <w:t>Meeting called to order at 2:3</w:t>
      </w:r>
      <w:r w:rsidR="00002043">
        <w:rPr>
          <w:rFonts w:asciiTheme="minorHAnsi" w:eastAsia="Calibri" w:hAnsiTheme="minorHAnsi" w:cstheme="minorHAnsi"/>
        </w:rPr>
        <w:t>0</w:t>
      </w:r>
      <w:r w:rsidRPr="00211379">
        <w:rPr>
          <w:rFonts w:asciiTheme="minorHAnsi" w:eastAsia="Calibri" w:hAnsiTheme="minorHAnsi" w:cstheme="minorHAnsi"/>
        </w:rPr>
        <w:t xml:space="preserve"> p.m.</w:t>
      </w:r>
    </w:p>
    <w:p w:rsidR="00002043" w:rsidRDefault="007A68CF" w:rsidP="007C2BD3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Approval of minutes</w:t>
      </w:r>
    </w:p>
    <w:p w:rsidR="007A68CF" w:rsidRPr="00211379" w:rsidRDefault="007A68CF" w:rsidP="007A68CF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 w:rsidRPr="00211379">
        <w:rPr>
          <w:rFonts w:asciiTheme="minorHAnsi" w:eastAsia="Calibri" w:hAnsiTheme="minorHAnsi" w:cstheme="minorHAnsi"/>
        </w:rPr>
        <w:t xml:space="preserve">The minutes from the </w:t>
      </w:r>
      <w:r>
        <w:rPr>
          <w:rFonts w:asciiTheme="minorHAnsi" w:eastAsia="Calibri" w:hAnsiTheme="minorHAnsi" w:cstheme="minorHAnsi"/>
        </w:rPr>
        <w:t>November</w:t>
      </w:r>
      <w:r w:rsidRPr="00211379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2</w:t>
      </w:r>
      <w:r w:rsidRPr="00211379">
        <w:rPr>
          <w:rFonts w:asciiTheme="minorHAnsi" w:eastAsia="Calibri" w:hAnsiTheme="minorHAnsi" w:cstheme="minorHAnsi"/>
        </w:rPr>
        <w:t>, 2017 meeting were approved.</w:t>
      </w:r>
    </w:p>
    <w:p w:rsidR="005E2355" w:rsidRDefault="00002043" w:rsidP="007C2BD3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New Monitor Standard</w:t>
      </w:r>
    </w:p>
    <w:p w:rsidR="001F1B04" w:rsidRPr="00B6357A" w:rsidRDefault="00002043" w:rsidP="001F1B04">
      <w:pPr>
        <w:pStyle w:val="ListParagraph"/>
        <w:numPr>
          <w:ilvl w:val="0"/>
          <w:numId w:val="28"/>
        </w:num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</w:rPr>
        <w:t>E232 to possibly the E233</w:t>
      </w:r>
      <w:r w:rsidR="007A68CF">
        <w:rPr>
          <w:rFonts w:asciiTheme="minorHAnsi" w:eastAsia="Calibri" w:hAnsiTheme="minorHAnsi" w:cstheme="minorHAnsi"/>
        </w:rPr>
        <w:t xml:space="preserve"> – Lee distributed the HP E233 </w:t>
      </w:r>
      <w:r w:rsidR="00034877">
        <w:rPr>
          <w:rFonts w:asciiTheme="minorHAnsi" w:eastAsia="Calibri" w:hAnsiTheme="minorHAnsi" w:cstheme="minorHAnsi"/>
        </w:rPr>
        <w:t>price quotation from GST and related specs she put together</w:t>
      </w:r>
      <w:r w:rsidR="007A68CF">
        <w:rPr>
          <w:rFonts w:asciiTheme="minorHAnsi" w:eastAsia="Calibri" w:hAnsiTheme="minorHAnsi" w:cstheme="minorHAnsi"/>
        </w:rPr>
        <w:t>.</w:t>
      </w:r>
      <w:r w:rsidR="00AF5B48">
        <w:rPr>
          <w:rFonts w:asciiTheme="minorHAnsi" w:eastAsia="Calibri" w:hAnsiTheme="minorHAnsi" w:cstheme="minorHAnsi"/>
        </w:rPr>
        <w:t xml:space="preserve"> Also discussed</w:t>
      </w:r>
      <w:r w:rsidR="00034877">
        <w:rPr>
          <w:rFonts w:asciiTheme="minorHAnsi" w:eastAsia="Calibri" w:hAnsiTheme="minorHAnsi" w:cstheme="minorHAnsi"/>
        </w:rPr>
        <w:t xml:space="preserve"> </w:t>
      </w:r>
      <w:r w:rsidR="00AF5B48">
        <w:rPr>
          <w:rFonts w:asciiTheme="minorHAnsi" w:eastAsia="Calibri" w:hAnsiTheme="minorHAnsi" w:cstheme="minorHAnsi"/>
        </w:rPr>
        <w:t>its features and detailed specifications, especially the ADA compliant stand, micro-edge bezel, dimension and ports</w:t>
      </w:r>
      <w:r w:rsidR="00034877">
        <w:rPr>
          <w:rFonts w:asciiTheme="minorHAnsi" w:eastAsia="Calibri" w:hAnsiTheme="minorHAnsi" w:cstheme="minorHAnsi"/>
        </w:rPr>
        <w:t xml:space="preserve">. </w:t>
      </w:r>
      <w:r w:rsidR="00D67570">
        <w:rPr>
          <w:rFonts w:asciiTheme="minorHAnsi" w:eastAsia="Calibri" w:hAnsiTheme="minorHAnsi" w:cstheme="minorHAnsi"/>
        </w:rPr>
        <w:t>Based</w:t>
      </w:r>
      <w:r w:rsidR="009A2601">
        <w:rPr>
          <w:rFonts w:asciiTheme="minorHAnsi" w:eastAsia="Calibri" w:hAnsiTheme="minorHAnsi" w:cstheme="minorHAnsi"/>
        </w:rPr>
        <w:t xml:space="preserve"> on</w:t>
      </w:r>
      <w:r w:rsidR="00D67570">
        <w:rPr>
          <w:rFonts w:asciiTheme="minorHAnsi" w:eastAsia="Calibri" w:hAnsiTheme="minorHAnsi" w:cstheme="minorHAnsi"/>
        </w:rPr>
        <w:t xml:space="preserve"> Lee’s online researches and HP’s recommendation, E233 monitor is our best choice</w:t>
      </w:r>
      <w:r w:rsidR="003868CF">
        <w:rPr>
          <w:rFonts w:asciiTheme="minorHAnsi" w:eastAsia="Calibri" w:hAnsiTheme="minorHAnsi" w:cstheme="minorHAnsi"/>
        </w:rPr>
        <w:t xml:space="preserve"> </w:t>
      </w:r>
      <w:proofErr w:type="gramStart"/>
      <w:r w:rsidR="003868CF">
        <w:rPr>
          <w:rFonts w:asciiTheme="minorHAnsi" w:eastAsia="Calibri" w:hAnsiTheme="minorHAnsi" w:cstheme="minorHAnsi"/>
        </w:rPr>
        <w:t>wi</w:t>
      </w:r>
      <w:r w:rsidR="00AF5B48">
        <w:rPr>
          <w:rFonts w:asciiTheme="minorHAnsi" w:eastAsia="Calibri" w:hAnsiTheme="minorHAnsi" w:cstheme="minorHAnsi"/>
        </w:rPr>
        <w:t>th regards to</w:t>
      </w:r>
      <w:proofErr w:type="gramEnd"/>
      <w:r w:rsidR="00AF5B48">
        <w:rPr>
          <w:rFonts w:asciiTheme="minorHAnsi" w:eastAsia="Calibri" w:hAnsiTheme="minorHAnsi" w:cstheme="minorHAnsi"/>
        </w:rPr>
        <w:t xml:space="preserve"> pricing</w:t>
      </w:r>
      <w:r w:rsidR="00034877">
        <w:rPr>
          <w:rFonts w:asciiTheme="minorHAnsi" w:eastAsia="Calibri" w:hAnsiTheme="minorHAnsi" w:cstheme="minorHAnsi"/>
        </w:rPr>
        <w:t>, features</w:t>
      </w:r>
      <w:r w:rsidR="00B6357A">
        <w:rPr>
          <w:rFonts w:asciiTheme="minorHAnsi" w:eastAsia="Calibri" w:hAnsiTheme="minorHAnsi" w:cstheme="minorHAnsi"/>
        </w:rPr>
        <w:t>, warranty</w:t>
      </w:r>
      <w:r w:rsidR="00034877">
        <w:rPr>
          <w:rFonts w:asciiTheme="minorHAnsi" w:eastAsia="Calibri" w:hAnsiTheme="minorHAnsi" w:cstheme="minorHAnsi"/>
        </w:rPr>
        <w:t xml:space="preserve"> and other</w:t>
      </w:r>
      <w:r w:rsidR="003868CF">
        <w:rPr>
          <w:rFonts w:asciiTheme="minorHAnsi" w:eastAsia="Calibri" w:hAnsiTheme="minorHAnsi" w:cstheme="minorHAnsi"/>
        </w:rPr>
        <w:t xml:space="preserve"> offerings.</w:t>
      </w:r>
      <w:r w:rsidR="00B6357A">
        <w:rPr>
          <w:rFonts w:asciiTheme="minorHAnsi" w:eastAsia="Calibri" w:hAnsiTheme="minorHAnsi" w:cstheme="minorHAnsi"/>
        </w:rPr>
        <w:t xml:space="preserve"> ITS placed an order for one monitor to be evaluated. The group agreed to move forward with model E233 as the </w:t>
      </w:r>
      <w:r w:rsidR="00BD378E">
        <w:rPr>
          <w:rFonts w:asciiTheme="minorHAnsi" w:eastAsia="Calibri" w:hAnsiTheme="minorHAnsi" w:cstheme="minorHAnsi"/>
        </w:rPr>
        <w:t>“</w:t>
      </w:r>
      <w:r w:rsidR="00B6357A">
        <w:rPr>
          <w:rFonts w:asciiTheme="minorHAnsi" w:eastAsia="Calibri" w:hAnsiTheme="minorHAnsi" w:cstheme="minorHAnsi"/>
        </w:rPr>
        <w:t>standard monitor</w:t>
      </w:r>
      <w:r w:rsidR="00BD378E">
        <w:rPr>
          <w:rFonts w:asciiTheme="minorHAnsi" w:eastAsia="Calibri" w:hAnsiTheme="minorHAnsi" w:cstheme="minorHAnsi"/>
        </w:rPr>
        <w:t>”</w:t>
      </w:r>
      <w:r w:rsidR="00B6357A">
        <w:rPr>
          <w:rFonts w:asciiTheme="minorHAnsi" w:eastAsia="Calibri" w:hAnsiTheme="minorHAnsi" w:cstheme="minorHAnsi"/>
        </w:rPr>
        <w:t xml:space="preserve"> if testing and evaluation goes well.</w:t>
      </w:r>
    </w:p>
    <w:p w:rsidR="00B6357A" w:rsidRPr="00B6357A" w:rsidRDefault="00B6357A" w:rsidP="00B6357A">
      <w:pPr>
        <w:pStyle w:val="ListParagraph"/>
        <w:numPr>
          <w:ilvl w:val="0"/>
          <w:numId w:val="32"/>
        </w:numPr>
        <w:rPr>
          <w:rFonts w:asciiTheme="minorHAnsi" w:eastAsia="Calibri" w:hAnsiTheme="minorHAnsi" w:cstheme="minorHAnsi"/>
          <w:b/>
        </w:rPr>
      </w:pPr>
      <w:r w:rsidRPr="00B6357A">
        <w:rPr>
          <w:rFonts w:asciiTheme="minorHAnsi" w:eastAsia="Calibri" w:hAnsiTheme="minorHAnsi" w:cstheme="minorHAnsi"/>
          <w:b/>
        </w:rPr>
        <w:t>Cyber Security Update by Jesse</w:t>
      </w:r>
    </w:p>
    <w:p w:rsidR="00E256EA" w:rsidRPr="007B4A33" w:rsidRDefault="00B6357A" w:rsidP="000F6F07">
      <w:pPr>
        <w:pStyle w:val="ListParagraph"/>
        <w:numPr>
          <w:ilvl w:val="0"/>
          <w:numId w:val="28"/>
        </w:num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</w:rPr>
        <w:t xml:space="preserve">Jesse first introduced </w:t>
      </w:r>
      <w:r w:rsidR="006A33D7">
        <w:rPr>
          <w:rFonts w:asciiTheme="minorHAnsi" w:eastAsia="Calibri" w:hAnsiTheme="minorHAnsi" w:cstheme="minorHAnsi"/>
        </w:rPr>
        <w:t>Ruben Hernandez to the group. He is the new Information Security Specialist, a vita</w:t>
      </w:r>
      <w:r w:rsidR="00142169">
        <w:rPr>
          <w:rFonts w:asciiTheme="minorHAnsi" w:eastAsia="Calibri" w:hAnsiTheme="minorHAnsi" w:cstheme="minorHAnsi"/>
        </w:rPr>
        <w:t xml:space="preserve">l addition to ITS department. His </w:t>
      </w:r>
      <w:r w:rsidR="003D2452">
        <w:rPr>
          <w:rFonts w:asciiTheme="minorHAnsi" w:eastAsia="Calibri" w:hAnsiTheme="minorHAnsi" w:cstheme="minorHAnsi"/>
        </w:rPr>
        <w:t>previous employment was at</w:t>
      </w:r>
      <w:r w:rsidR="006A33D7">
        <w:rPr>
          <w:rFonts w:asciiTheme="minorHAnsi" w:eastAsia="Calibri" w:hAnsiTheme="minorHAnsi" w:cstheme="minorHAnsi"/>
        </w:rPr>
        <w:t xml:space="preserve"> the City of San Diego Housing Commission</w:t>
      </w:r>
      <w:r w:rsidR="00142169">
        <w:rPr>
          <w:rFonts w:asciiTheme="minorHAnsi" w:eastAsia="Calibri" w:hAnsiTheme="minorHAnsi" w:cstheme="minorHAnsi"/>
        </w:rPr>
        <w:t>,</w:t>
      </w:r>
      <w:r w:rsidR="006A33D7">
        <w:rPr>
          <w:rFonts w:asciiTheme="minorHAnsi" w:eastAsia="Calibri" w:hAnsiTheme="minorHAnsi" w:cstheme="minorHAnsi"/>
        </w:rPr>
        <w:t xml:space="preserve"> with well over 20 years of combined technology and network security experience on his belt.</w:t>
      </w:r>
      <w:r w:rsidR="003D2452">
        <w:rPr>
          <w:rFonts w:asciiTheme="minorHAnsi" w:eastAsia="Calibri" w:hAnsiTheme="minorHAnsi" w:cstheme="minorHAnsi"/>
        </w:rPr>
        <w:t xml:space="preserve"> </w:t>
      </w:r>
      <w:r w:rsidR="00142169">
        <w:rPr>
          <w:rFonts w:asciiTheme="minorHAnsi" w:eastAsia="Calibri" w:hAnsiTheme="minorHAnsi" w:cstheme="minorHAnsi"/>
        </w:rPr>
        <w:t xml:space="preserve"> </w:t>
      </w:r>
    </w:p>
    <w:p w:rsidR="0054112B" w:rsidRDefault="00142169" w:rsidP="0000223A">
      <w:pPr>
        <w:pStyle w:val="ListParagraph"/>
        <w:numPr>
          <w:ilvl w:val="0"/>
          <w:numId w:val="28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Jesse </w:t>
      </w:r>
      <w:r w:rsidR="007104AA">
        <w:rPr>
          <w:rFonts w:asciiTheme="minorHAnsi" w:eastAsia="Calibri" w:hAnsiTheme="minorHAnsi" w:cstheme="minorHAnsi"/>
        </w:rPr>
        <w:t>distributed</w:t>
      </w:r>
      <w:r w:rsidR="00E05719">
        <w:rPr>
          <w:rFonts w:asciiTheme="minorHAnsi" w:eastAsia="Calibri" w:hAnsiTheme="minorHAnsi" w:cstheme="minorHAnsi"/>
        </w:rPr>
        <w:t xml:space="preserve"> </w:t>
      </w:r>
      <w:r w:rsidR="00F401DE">
        <w:rPr>
          <w:rFonts w:asciiTheme="minorHAnsi" w:eastAsia="Calibri" w:hAnsiTheme="minorHAnsi" w:cstheme="minorHAnsi"/>
        </w:rPr>
        <w:t>three</w:t>
      </w:r>
      <w:r w:rsidR="00A250D6">
        <w:rPr>
          <w:rFonts w:asciiTheme="minorHAnsi" w:eastAsia="Calibri" w:hAnsiTheme="minorHAnsi" w:cstheme="minorHAnsi"/>
        </w:rPr>
        <w:t xml:space="preserve"> test</w:t>
      </w:r>
      <w:r>
        <w:rPr>
          <w:rFonts w:asciiTheme="minorHAnsi" w:eastAsia="Calibri" w:hAnsiTheme="minorHAnsi" w:cstheme="minorHAnsi"/>
        </w:rPr>
        <w:t xml:space="preserve"> </w:t>
      </w:r>
      <w:r w:rsidR="00A250D6">
        <w:rPr>
          <w:rFonts w:asciiTheme="minorHAnsi" w:eastAsia="Calibri" w:hAnsiTheme="minorHAnsi" w:cstheme="minorHAnsi"/>
        </w:rPr>
        <w:t>reports</w:t>
      </w:r>
      <w:r w:rsidR="00E05719">
        <w:rPr>
          <w:rFonts w:asciiTheme="minorHAnsi" w:eastAsia="Calibri" w:hAnsiTheme="minorHAnsi" w:cstheme="minorHAnsi"/>
        </w:rPr>
        <w:t xml:space="preserve"> </w:t>
      </w:r>
      <w:r w:rsidR="007104AA">
        <w:rPr>
          <w:rFonts w:asciiTheme="minorHAnsi" w:eastAsia="Calibri" w:hAnsiTheme="minorHAnsi" w:cstheme="minorHAnsi"/>
        </w:rPr>
        <w:t xml:space="preserve">related to the investigative work conducted </w:t>
      </w:r>
      <w:r w:rsidR="00A250D6">
        <w:rPr>
          <w:rFonts w:asciiTheme="minorHAnsi" w:eastAsia="Calibri" w:hAnsiTheme="minorHAnsi" w:cstheme="minorHAnsi"/>
        </w:rPr>
        <w:t>i</w:t>
      </w:r>
      <w:r>
        <w:rPr>
          <w:rFonts w:asciiTheme="minorHAnsi" w:eastAsia="Calibri" w:hAnsiTheme="minorHAnsi" w:cstheme="minorHAnsi"/>
        </w:rPr>
        <w:t>n re</w:t>
      </w:r>
      <w:r w:rsidR="00FD12AC">
        <w:rPr>
          <w:rFonts w:asciiTheme="minorHAnsi" w:eastAsia="Calibri" w:hAnsiTheme="minorHAnsi" w:cstheme="minorHAnsi"/>
        </w:rPr>
        <w:t>sponse to spam &amp; phishing email</w:t>
      </w:r>
      <w:r w:rsidR="00A250D6">
        <w:rPr>
          <w:rFonts w:asciiTheme="minorHAnsi" w:eastAsia="Calibri" w:hAnsiTheme="minorHAnsi" w:cstheme="minorHAnsi"/>
        </w:rPr>
        <w:t xml:space="preserve"> issues reported </w:t>
      </w:r>
      <w:r w:rsidR="009730D4">
        <w:rPr>
          <w:rFonts w:asciiTheme="minorHAnsi" w:eastAsia="Calibri" w:hAnsiTheme="minorHAnsi" w:cstheme="minorHAnsi"/>
        </w:rPr>
        <w:t>by Sergio R. and</w:t>
      </w:r>
      <w:r w:rsidR="00FD12AC">
        <w:rPr>
          <w:rFonts w:asciiTheme="minorHAnsi" w:eastAsia="Calibri" w:hAnsiTheme="minorHAnsi" w:cstheme="minorHAnsi"/>
        </w:rPr>
        <w:t xml:space="preserve"> Scott J. </w:t>
      </w:r>
      <w:r w:rsidR="007104AA">
        <w:rPr>
          <w:rFonts w:asciiTheme="minorHAnsi" w:eastAsia="Calibri" w:hAnsiTheme="minorHAnsi" w:cstheme="minorHAnsi"/>
        </w:rPr>
        <w:t xml:space="preserve">at the </w:t>
      </w:r>
      <w:r w:rsidR="006D774F">
        <w:rPr>
          <w:rFonts w:asciiTheme="minorHAnsi" w:eastAsia="Calibri" w:hAnsiTheme="minorHAnsi" w:cstheme="minorHAnsi"/>
        </w:rPr>
        <w:t>November</w:t>
      </w:r>
      <w:r w:rsidR="007104AA">
        <w:rPr>
          <w:rFonts w:asciiTheme="minorHAnsi" w:eastAsia="Calibri" w:hAnsiTheme="minorHAnsi" w:cstheme="minorHAnsi"/>
        </w:rPr>
        <w:t xml:space="preserve"> TAG meeting. </w:t>
      </w:r>
      <w:r w:rsidR="00F401DE">
        <w:rPr>
          <w:rFonts w:asciiTheme="minorHAnsi" w:eastAsia="Calibri" w:hAnsiTheme="minorHAnsi" w:cstheme="minorHAnsi"/>
        </w:rPr>
        <w:t xml:space="preserve"> </w:t>
      </w:r>
      <w:r w:rsidR="009A2601">
        <w:rPr>
          <w:rFonts w:asciiTheme="minorHAnsi" w:eastAsia="Calibri" w:hAnsiTheme="minorHAnsi" w:cstheme="minorHAnsi"/>
        </w:rPr>
        <w:t>The</w:t>
      </w:r>
      <w:r w:rsidR="00F401DE">
        <w:rPr>
          <w:rFonts w:asciiTheme="minorHAnsi" w:eastAsia="Calibri" w:hAnsiTheme="minorHAnsi" w:cstheme="minorHAnsi"/>
        </w:rPr>
        <w:t xml:space="preserve"> information for this topic </w:t>
      </w:r>
      <w:proofErr w:type="gramStart"/>
      <w:r w:rsidR="00F401DE">
        <w:rPr>
          <w:rFonts w:asciiTheme="minorHAnsi" w:eastAsia="Calibri" w:hAnsiTheme="minorHAnsi" w:cstheme="minorHAnsi"/>
        </w:rPr>
        <w:t>is intentionally left</w:t>
      </w:r>
      <w:proofErr w:type="gramEnd"/>
      <w:r w:rsidR="00F401DE">
        <w:rPr>
          <w:rFonts w:asciiTheme="minorHAnsi" w:eastAsia="Calibri" w:hAnsiTheme="minorHAnsi" w:cstheme="minorHAnsi"/>
        </w:rPr>
        <w:t xml:space="preserve"> vague for security purposes. </w:t>
      </w:r>
    </w:p>
    <w:p w:rsidR="00971AC4" w:rsidRPr="00930991" w:rsidRDefault="00971AC4" w:rsidP="00971AC4">
      <w:pPr>
        <w:pStyle w:val="ListParagraph"/>
        <w:numPr>
          <w:ilvl w:val="0"/>
          <w:numId w:val="33"/>
        </w:numPr>
        <w:rPr>
          <w:rFonts w:eastAsia="Calibri" w:cstheme="minorHAnsi"/>
        </w:rPr>
      </w:pPr>
      <w:r>
        <w:rPr>
          <w:rFonts w:asciiTheme="minorHAnsi" w:eastAsia="Calibri" w:hAnsiTheme="minorHAnsi" w:cstheme="minorHAnsi"/>
        </w:rPr>
        <w:t xml:space="preserve">He went over several cyber security related scenarios. </w:t>
      </w:r>
      <w:r w:rsidR="00E05719">
        <w:rPr>
          <w:rFonts w:asciiTheme="minorHAnsi" w:eastAsia="Calibri" w:hAnsiTheme="minorHAnsi" w:cstheme="minorHAnsi"/>
        </w:rPr>
        <w:t>Training</w:t>
      </w:r>
      <w:r w:rsidR="00CE08B7">
        <w:rPr>
          <w:rFonts w:asciiTheme="minorHAnsi" w:eastAsia="Calibri" w:hAnsiTheme="minorHAnsi" w:cstheme="minorHAnsi"/>
        </w:rPr>
        <w:t>, training, training</w:t>
      </w:r>
      <w:r w:rsidR="00E05719">
        <w:rPr>
          <w:rFonts w:asciiTheme="minorHAnsi" w:eastAsia="Calibri" w:hAnsiTheme="minorHAnsi" w:cstheme="minorHAnsi"/>
        </w:rPr>
        <w:t xml:space="preserve"> to raise awareness </w:t>
      </w:r>
      <w:r w:rsidR="00CE08B7">
        <w:rPr>
          <w:rFonts w:asciiTheme="minorHAnsi" w:eastAsia="Calibri" w:hAnsiTheme="minorHAnsi" w:cstheme="minorHAnsi"/>
        </w:rPr>
        <w:t xml:space="preserve">cannot be overly emphasized as it is just as </w:t>
      </w:r>
      <w:r w:rsidR="00CE08B7">
        <w:rPr>
          <w:rFonts w:asciiTheme="minorHAnsi" w:eastAsia="Calibri" w:hAnsiTheme="minorHAnsi" w:cstheme="minorHAnsi"/>
        </w:rPr>
        <w:lastRenderedPageBreak/>
        <w:t>important as technology</w:t>
      </w:r>
      <w:r w:rsidR="00F818BD">
        <w:rPr>
          <w:rFonts w:asciiTheme="minorHAnsi" w:eastAsia="Calibri" w:hAnsiTheme="minorHAnsi" w:cstheme="minorHAnsi"/>
        </w:rPr>
        <w:t xml:space="preserve"> expansion</w:t>
      </w:r>
      <w:r w:rsidR="00CE08B7">
        <w:rPr>
          <w:rFonts w:asciiTheme="minorHAnsi" w:eastAsia="Calibri" w:hAnsiTheme="minorHAnsi" w:cstheme="minorHAnsi"/>
        </w:rPr>
        <w:t xml:space="preserve">. </w:t>
      </w:r>
      <w:r w:rsidR="00957C6D">
        <w:rPr>
          <w:rFonts w:asciiTheme="minorHAnsi" w:eastAsia="Calibri" w:hAnsiTheme="minorHAnsi" w:cstheme="minorHAnsi"/>
        </w:rPr>
        <w:t>Various system security related d</w:t>
      </w:r>
      <w:r w:rsidR="00CE08B7">
        <w:rPr>
          <w:rFonts w:asciiTheme="minorHAnsi" w:eastAsia="Calibri" w:hAnsiTheme="minorHAnsi" w:cstheme="minorHAnsi"/>
        </w:rPr>
        <w:t>iscussions took place among the group.</w:t>
      </w:r>
    </w:p>
    <w:p w:rsidR="00DC7BE6" w:rsidRPr="00DF26F2" w:rsidRDefault="00EB7235" w:rsidP="00930991">
      <w:pPr>
        <w:pStyle w:val="ListParagraph"/>
        <w:numPr>
          <w:ilvl w:val="0"/>
          <w:numId w:val="32"/>
        </w:numPr>
        <w:rPr>
          <w:rFonts w:eastAsia="Calibri" w:cstheme="minorHAnsi"/>
          <w:b/>
        </w:rPr>
      </w:pPr>
      <w:r w:rsidRPr="00DF26F2">
        <w:rPr>
          <w:rFonts w:asciiTheme="minorHAnsi" w:eastAsia="Calibri" w:hAnsiTheme="minorHAnsi" w:cstheme="minorHAnsi"/>
          <w:b/>
        </w:rPr>
        <w:t>Ellucian Cloud migration update by Stuart</w:t>
      </w:r>
    </w:p>
    <w:p w:rsidR="0023424E" w:rsidRDefault="00DF26F2" w:rsidP="007C2BD3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Testing results – </w:t>
      </w:r>
      <w:r w:rsidR="00EB7235">
        <w:rPr>
          <w:rFonts w:asciiTheme="minorHAnsi" w:eastAsia="Calibri" w:hAnsiTheme="minorHAnsi" w:cstheme="minorHAnsi"/>
        </w:rPr>
        <w:t xml:space="preserve">Stuart thanked those who participated </w:t>
      </w:r>
      <w:r w:rsidR="007463E2">
        <w:rPr>
          <w:rFonts w:asciiTheme="minorHAnsi" w:eastAsia="Calibri" w:hAnsiTheme="minorHAnsi" w:cstheme="minorHAnsi"/>
        </w:rPr>
        <w:t xml:space="preserve">during </w:t>
      </w:r>
      <w:r w:rsidR="00EB7235">
        <w:rPr>
          <w:rFonts w:asciiTheme="minorHAnsi" w:eastAsia="Calibri" w:hAnsiTheme="minorHAnsi" w:cstheme="minorHAnsi"/>
        </w:rPr>
        <w:t>Mock 1 &amp;</w:t>
      </w:r>
      <w:r w:rsidR="007463E2">
        <w:rPr>
          <w:rFonts w:asciiTheme="minorHAnsi" w:eastAsia="Calibri" w:hAnsiTheme="minorHAnsi" w:cstheme="minorHAnsi"/>
        </w:rPr>
        <w:t xml:space="preserve"> 2 and stress testing periods.</w:t>
      </w:r>
    </w:p>
    <w:p w:rsidR="00EB7235" w:rsidRDefault="00EB7235" w:rsidP="006F374F">
      <w:pPr>
        <w:pStyle w:val="ListParagraph"/>
        <w:numPr>
          <w:ilvl w:val="0"/>
          <w:numId w:val="37"/>
        </w:numPr>
        <w:ind w:left="21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He shared that compared to Mock 1, there was a considerable amount of participation during Mock 2 with the support of the presidents &amp; vice presidents from each site. </w:t>
      </w:r>
    </w:p>
    <w:p w:rsidR="00300323" w:rsidRDefault="00A552B9" w:rsidP="006F374F">
      <w:pPr>
        <w:pStyle w:val="ListParagraph"/>
        <w:numPr>
          <w:ilvl w:val="2"/>
          <w:numId w:val="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205 users participated during the stress test and had favorable response. Login issues were addressed within 6 minutes, </w:t>
      </w:r>
      <w:r w:rsidR="00420B2A">
        <w:rPr>
          <w:rFonts w:asciiTheme="minorHAnsi" w:eastAsia="Calibri" w:hAnsiTheme="minorHAnsi" w:cstheme="minorHAnsi"/>
        </w:rPr>
        <w:t xml:space="preserve">majority of delays have been addressed, with the exception of </w:t>
      </w:r>
      <w:r>
        <w:rPr>
          <w:rFonts w:asciiTheme="minorHAnsi" w:eastAsia="Calibri" w:hAnsiTheme="minorHAnsi" w:cstheme="minorHAnsi"/>
        </w:rPr>
        <w:t xml:space="preserve">SQL related </w:t>
      </w:r>
      <w:r w:rsidR="00420B2A">
        <w:rPr>
          <w:rFonts w:asciiTheme="minorHAnsi" w:eastAsia="Calibri" w:hAnsiTheme="minorHAnsi" w:cstheme="minorHAnsi"/>
        </w:rPr>
        <w:t>ones which are</w:t>
      </w:r>
      <w:r>
        <w:rPr>
          <w:rFonts w:asciiTheme="minorHAnsi" w:eastAsia="Calibri" w:hAnsiTheme="minorHAnsi" w:cstheme="minorHAnsi"/>
        </w:rPr>
        <w:t xml:space="preserve"> still being ironed out with Ellucian</w:t>
      </w:r>
      <w:r w:rsidR="00300323">
        <w:rPr>
          <w:rFonts w:asciiTheme="minorHAnsi" w:eastAsia="Calibri" w:hAnsiTheme="minorHAnsi" w:cstheme="minorHAnsi"/>
        </w:rPr>
        <w:t xml:space="preserve">.  </w:t>
      </w:r>
    </w:p>
    <w:p w:rsidR="004E19C5" w:rsidRPr="004E19C5" w:rsidRDefault="00300323" w:rsidP="006F374F">
      <w:pPr>
        <w:pStyle w:val="ListParagraph"/>
        <w:numPr>
          <w:ilvl w:val="2"/>
          <w:numId w:val="1"/>
        </w:numPr>
        <w:rPr>
          <w:rFonts w:cstheme="minorHAnsi"/>
          <w:b/>
        </w:rPr>
      </w:pPr>
      <w:r w:rsidRPr="00957C6D">
        <w:rPr>
          <w:rFonts w:asciiTheme="minorHAnsi" w:eastAsia="Calibri" w:hAnsiTheme="minorHAnsi" w:cstheme="minorHAnsi"/>
        </w:rPr>
        <w:t>Ellucian is continuously working with us to refine some of our custom reports and queries</w:t>
      </w:r>
      <w:r w:rsidR="004E19C5">
        <w:rPr>
          <w:rFonts w:asciiTheme="minorHAnsi" w:eastAsia="Calibri" w:hAnsiTheme="minorHAnsi" w:cstheme="minorHAnsi"/>
        </w:rPr>
        <w:t xml:space="preserve"> to prevent </w:t>
      </w:r>
      <w:r w:rsidR="00805836">
        <w:rPr>
          <w:rFonts w:asciiTheme="minorHAnsi" w:eastAsia="Calibri" w:hAnsiTheme="minorHAnsi" w:cstheme="minorHAnsi"/>
        </w:rPr>
        <w:t xml:space="preserve">it from hitting our CPU as hard </w:t>
      </w:r>
      <w:r w:rsidR="00420B2A">
        <w:rPr>
          <w:rFonts w:asciiTheme="minorHAnsi" w:eastAsia="Calibri" w:hAnsiTheme="minorHAnsi" w:cstheme="minorHAnsi"/>
        </w:rPr>
        <w:t>as experienced in</w:t>
      </w:r>
      <w:r w:rsidR="004E19C5">
        <w:rPr>
          <w:rFonts w:asciiTheme="minorHAnsi" w:eastAsia="Calibri" w:hAnsiTheme="minorHAnsi" w:cstheme="minorHAnsi"/>
        </w:rPr>
        <w:t xml:space="preserve"> the hosted environment</w:t>
      </w:r>
      <w:r w:rsidR="00957C6D">
        <w:rPr>
          <w:rFonts w:asciiTheme="minorHAnsi" w:eastAsia="Calibri" w:hAnsiTheme="minorHAnsi" w:cstheme="minorHAnsi"/>
        </w:rPr>
        <w:t xml:space="preserve">. </w:t>
      </w:r>
      <w:r w:rsidR="00B81D68">
        <w:rPr>
          <w:rFonts w:asciiTheme="minorHAnsi" w:eastAsia="Calibri" w:hAnsiTheme="minorHAnsi" w:cstheme="minorHAnsi"/>
        </w:rPr>
        <w:t xml:space="preserve">Stuart and Lee </w:t>
      </w:r>
      <w:r w:rsidR="00805836">
        <w:rPr>
          <w:rFonts w:asciiTheme="minorHAnsi" w:eastAsia="Calibri" w:hAnsiTheme="minorHAnsi" w:cstheme="minorHAnsi"/>
        </w:rPr>
        <w:t xml:space="preserve">regularly </w:t>
      </w:r>
      <w:r w:rsidR="00B81D68">
        <w:rPr>
          <w:rFonts w:asciiTheme="minorHAnsi" w:eastAsia="Calibri" w:hAnsiTheme="minorHAnsi" w:cstheme="minorHAnsi"/>
        </w:rPr>
        <w:t>interface</w:t>
      </w:r>
      <w:r w:rsidR="00805836">
        <w:rPr>
          <w:rFonts w:asciiTheme="minorHAnsi" w:eastAsia="Calibri" w:hAnsiTheme="minorHAnsi" w:cstheme="minorHAnsi"/>
        </w:rPr>
        <w:t xml:space="preserve"> </w:t>
      </w:r>
      <w:r w:rsidR="007463E2">
        <w:rPr>
          <w:rFonts w:asciiTheme="minorHAnsi" w:eastAsia="Calibri" w:hAnsiTheme="minorHAnsi" w:cstheme="minorHAnsi"/>
        </w:rPr>
        <w:t xml:space="preserve">with their technical support </w:t>
      </w:r>
      <w:r w:rsidR="00B81D68">
        <w:rPr>
          <w:rFonts w:asciiTheme="minorHAnsi" w:eastAsia="Calibri" w:hAnsiTheme="minorHAnsi" w:cstheme="minorHAnsi"/>
        </w:rPr>
        <w:t xml:space="preserve">team </w:t>
      </w:r>
      <w:r w:rsidR="007463E2">
        <w:rPr>
          <w:rFonts w:asciiTheme="minorHAnsi" w:eastAsia="Calibri" w:hAnsiTheme="minorHAnsi" w:cstheme="minorHAnsi"/>
        </w:rPr>
        <w:t xml:space="preserve">to diagnose issues. </w:t>
      </w:r>
      <w:r w:rsidR="00805836">
        <w:rPr>
          <w:rFonts w:asciiTheme="minorHAnsi" w:eastAsia="Calibri" w:hAnsiTheme="minorHAnsi" w:cstheme="minorHAnsi"/>
        </w:rPr>
        <w:t>This process has been beneficial.</w:t>
      </w:r>
    </w:p>
    <w:p w:rsidR="003A1143" w:rsidRPr="003A1143" w:rsidRDefault="004E19C5" w:rsidP="00D53641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4E19C5">
        <w:rPr>
          <w:rFonts w:asciiTheme="minorHAnsi" w:eastAsia="Calibri" w:hAnsiTheme="minorHAnsi" w:cstheme="minorHAnsi"/>
        </w:rPr>
        <w:t xml:space="preserve">Overall, there were </w:t>
      </w:r>
      <w:r w:rsidR="008D0845">
        <w:rPr>
          <w:rFonts w:asciiTheme="minorHAnsi" w:eastAsia="Calibri" w:hAnsiTheme="minorHAnsi" w:cstheme="minorHAnsi"/>
        </w:rPr>
        <w:t>a great number</w:t>
      </w:r>
      <w:r w:rsidR="009730D4">
        <w:rPr>
          <w:rFonts w:asciiTheme="minorHAnsi" w:eastAsia="Calibri" w:hAnsiTheme="minorHAnsi" w:cstheme="minorHAnsi"/>
        </w:rPr>
        <w:t xml:space="preserve"> of</w:t>
      </w:r>
      <w:r w:rsidRPr="004E19C5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valuable feedback and valid responses. </w:t>
      </w:r>
    </w:p>
    <w:p w:rsidR="00410D06" w:rsidRPr="004E19C5" w:rsidRDefault="007463E2" w:rsidP="003A1143">
      <w:pPr>
        <w:pStyle w:val="ListParagraph"/>
        <w:numPr>
          <w:ilvl w:val="0"/>
          <w:numId w:val="35"/>
        </w:numPr>
        <w:ind w:left="2160"/>
        <w:rPr>
          <w:rFonts w:cstheme="minorHAnsi"/>
          <w:b/>
        </w:rPr>
      </w:pPr>
      <w:r w:rsidRPr="004E19C5">
        <w:rPr>
          <w:rFonts w:asciiTheme="minorHAnsi" w:eastAsia="Calibri" w:hAnsiTheme="minorHAnsi" w:cstheme="minorHAnsi"/>
        </w:rPr>
        <w:t>Biggest concern</w:t>
      </w:r>
      <w:r w:rsidR="004E19C5" w:rsidRPr="004E19C5">
        <w:rPr>
          <w:rFonts w:asciiTheme="minorHAnsi" w:eastAsia="Calibri" w:hAnsiTheme="minorHAnsi" w:cstheme="minorHAnsi"/>
        </w:rPr>
        <w:t xml:space="preserve"> </w:t>
      </w:r>
      <w:r w:rsidR="00805836">
        <w:rPr>
          <w:rFonts w:asciiTheme="minorHAnsi" w:eastAsia="Calibri" w:hAnsiTheme="minorHAnsi" w:cstheme="minorHAnsi"/>
        </w:rPr>
        <w:t>during</w:t>
      </w:r>
      <w:r w:rsidR="004E19C5">
        <w:rPr>
          <w:rFonts w:asciiTheme="minorHAnsi" w:eastAsia="Calibri" w:hAnsiTheme="minorHAnsi" w:cstheme="minorHAnsi"/>
        </w:rPr>
        <w:t xml:space="preserve"> Mock 2 </w:t>
      </w:r>
      <w:r w:rsidR="004E19C5" w:rsidRPr="004E19C5">
        <w:rPr>
          <w:rFonts w:asciiTheme="minorHAnsi" w:eastAsia="Calibri" w:hAnsiTheme="minorHAnsi" w:cstheme="minorHAnsi"/>
        </w:rPr>
        <w:t>testing period</w:t>
      </w:r>
      <w:r w:rsidR="004E19C5">
        <w:rPr>
          <w:rFonts w:asciiTheme="minorHAnsi" w:eastAsia="Calibri" w:hAnsiTheme="minorHAnsi" w:cstheme="minorHAnsi"/>
        </w:rPr>
        <w:t xml:space="preserve"> was speed</w:t>
      </w:r>
      <w:r w:rsidR="003A1143">
        <w:rPr>
          <w:rFonts w:asciiTheme="minorHAnsi" w:eastAsia="Calibri" w:hAnsiTheme="minorHAnsi" w:cstheme="minorHAnsi"/>
        </w:rPr>
        <w:t>. Although still not ideal, we</w:t>
      </w:r>
      <w:r w:rsidR="004E19C5">
        <w:rPr>
          <w:rFonts w:asciiTheme="minorHAnsi" w:eastAsia="Calibri" w:hAnsiTheme="minorHAnsi" w:cstheme="minorHAnsi"/>
        </w:rPr>
        <w:t xml:space="preserve"> are already </w:t>
      </w:r>
      <w:r w:rsidR="00A61EF0">
        <w:rPr>
          <w:rFonts w:asciiTheme="minorHAnsi" w:eastAsia="Calibri" w:hAnsiTheme="minorHAnsi" w:cstheme="minorHAnsi"/>
        </w:rPr>
        <w:t>noticing</w:t>
      </w:r>
      <w:r w:rsidR="0095194E">
        <w:rPr>
          <w:rFonts w:asciiTheme="minorHAnsi" w:eastAsia="Calibri" w:hAnsiTheme="minorHAnsi" w:cstheme="minorHAnsi"/>
        </w:rPr>
        <w:t xml:space="preserve"> speed</w:t>
      </w:r>
      <w:r w:rsidR="004E19C5">
        <w:rPr>
          <w:rFonts w:asciiTheme="minorHAnsi" w:eastAsia="Calibri" w:hAnsiTheme="minorHAnsi" w:cstheme="minorHAnsi"/>
        </w:rPr>
        <w:t xml:space="preserve"> </w:t>
      </w:r>
      <w:r w:rsidR="00805836">
        <w:rPr>
          <w:rFonts w:asciiTheme="minorHAnsi" w:eastAsia="Calibri" w:hAnsiTheme="minorHAnsi" w:cstheme="minorHAnsi"/>
        </w:rPr>
        <w:t>improvement</w:t>
      </w:r>
      <w:r w:rsidR="0095194E">
        <w:rPr>
          <w:rFonts w:asciiTheme="minorHAnsi" w:eastAsia="Calibri" w:hAnsiTheme="minorHAnsi" w:cstheme="minorHAnsi"/>
        </w:rPr>
        <w:t xml:space="preserve"> </w:t>
      </w:r>
      <w:r w:rsidR="003A1143">
        <w:rPr>
          <w:rFonts w:asciiTheme="minorHAnsi" w:eastAsia="Calibri" w:hAnsiTheme="minorHAnsi" w:cstheme="minorHAnsi"/>
        </w:rPr>
        <w:t xml:space="preserve">across the board. </w:t>
      </w:r>
      <w:r w:rsidR="009730D4">
        <w:rPr>
          <w:rFonts w:asciiTheme="minorHAnsi" w:eastAsia="Calibri" w:hAnsiTheme="minorHAnsi" w:cstheme="minorHAnsi"/>
        </w:rPr>
        <w:t>Ellucian is still tuning the system and our stress test helped shed a light on some concerns.</w:t>
      </w:r>
    </w:p>
    <w:p w:rsidR="006F374F" w:rsidRDefault="003E0B38" w:rsidP="00CC25E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7463E2">
        <w:rPr>
          <w:rFonts w:asciiTheme="minorHAnsi" w:hAnsiTheme="minorHAnsi" w:cstheme="minorHAnsi"/>
        </w:rPr>
        <w:t>o-live</w:t>
      </w:r>
      <w:r w:rsidR="00A61EF0">
        <w:rPr>
          <w:rFonts w:asciiTheme="minorHAnsi" w:hAnsiTheme="minorHAnsi" w:cstheme="minorHAnsi"/>
        </w:rPr>
        <w:t xml:space="preserve"> date is</w:t>
      </w:r>
      <w:r w:rsidR="007463E2">
        <w:rPr>
          <w:rFonts w:asciiTheme="minorHAnsi" w:hAnsiTheme="minorHAnsi" w:cstheme="minorHAnsi"/>
        </w:rPr>
        <w:t xml:space="preserve"> </w:t>
      </w:r>
      <w:r w:rsidR="00957C6D" w:rsidRPr="00957C6D">
        <w:rPr>
          <w:rFonts w:asciiTheme="minorHAnsi" w:hAnsiTheme="minorHAnsi" w:cstheme="minorHAnsi"/>
        </w:rPr>
        <w:t>December 26</w:t>
      </w:r>
      <w:r w:rsidR="00957C6D" w:rsidRPr="00957C6D">
        <w:rPr>
          <w:rFonts w:asciiTheme="minorHAnsi" w:hAnsiTheme="minorHAnsi" w:cstheme="minorHAnsi"/>
          <w:vertAlign w:val="superscript"/>
        </w:rPr>
        <w:t>th</w:t>
      </w:r>
      <w:r w:rsidR="00A61EF0">
        <w:rPr>
          <w:rFonts w:asciiTheme="minorHAnsi" w:hAnsiTheme="minorHAnsi" w:cstheme="minorHAnsi"/>
        </w:rPr>
        <w:t xml:space="preserve"> – Ellucian to take down (offline) our on-prem environment, copy to the cloud, and hand over</w:t>
      </w:r>
      <w:r w:rsidR="00AA4852">
        <w:rPr>
          <w:rFonts w:asciiTheme="minorHAnsi" w:hAnsiTheme="minorHAnsi" w:cstheme="minorHAnsi"/>
        </w:rPr>
        <w:t xml:space="preserve"> officially</w:t>
      </w:r>
      <w:r w:rsidR="00A61EF0">
        <w:rPr>
          <w:rFonts w:asciiTheme="minorHAnsi" w:hAnsiTheme="minorHAnsi" w:cstheme="minorHAnsi"/>
        </w:rPr>
        <w:t xml:space="preserve"> to </w:t>
      </w:r>
      <w:proofErr w:type="gramStart"/>
      <w:r w:rsidR="00A61EF0">
        <w:rPr>
          <w:rFonts w:asciiTheme="minorHAnsi" w:hAnsiTheme="minorHAnsi" w:cstheme="minorHAnsi"/>
        </w:rPr>
        <w:t>ITS</w:t>
      </w:r>
      <w:proofErr w:type="gramEnd"/>
      <w:r w:rsidR="00A61EF0">
        <w:rPr>
          <w:rFonts w:asciiTheme="minorHAnsi" w:hAnsiTheme="minorHAnsi" w:cstheme="minorHAnsi"/>
        </w:rPr>
        <w:t xml:space="preserve"> by the 29</w:t>
      </w:r>
      <w:r w:rsidR="00A61EF0" w:rsidRPr="00A61EF0">
        <w:rPr>
          <w:rFonts w:asciiTheme="minorHAnsi" w:hAnsiTheme="minorHAnsi" w:cstheme="minorHAnsi"/>
          <w:vertAlign w:val="superscript"/>
        </w:rPr>
        <w:t>th</w:t>
      </w:r>
      <w:r w:rsidR="006F374F">
        <w:rPr>
          <w:rFonts w:asciiTheme="minorHAnsi" w:hAnsiTheme="minorHAnsi" w:cstheme="minorHAnsi"/>
        </w:rPr>
        <w:t xml:space="preserve">. </w:t>
      </w:r>
    </w:p>
    <w:p w:rsidR="00957C6D" w:rsidRPr="00957C6D" w:rsidRDefault="003E0B38" w:rsidP="006F374F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Thereafter, o</w:t>
      </w:r>
      <w:r w:rsidR="00B838B9">
        <w:rPr>
          <w:rFonts w:asciiTheme="minorHAnsi" w:hAnsiTheme="minorHAnsi" w:cstheme="minorHAnsi"/>
        </w:rPr>
        <w:t>ur</w:t>
      </w:r>
      <w:r w:rsidR="0095194E">
        <w:rPr>
          <w:rFonts w:asciiTheme="minorHAnsi" w:hAnsiTheme="minorHAnsi" w:cstheme="minorHAnsi"/>
        </w:rPr>
        <w:t xml:space="preserve"> programmers </w:t>
      </w:r>
      <w:r w:rsidR="00B324E8">
        <w:rPr>
          <w:rFonts w:asciiTheme="minorHAnsi" w:hAnsiTheme="minorHAnsi" w:cstheme="minorHAnsi"/>
        </w:rPr>
        <w:t>to</w:t>
      </w:r>
      <w:r w:rsidR="00B838B9">
        <w:rPr>
          <w:rFonts w:asciiTheme="minorHAnsi" w:hAnsiTheme="minorHAnsi" w:cstheme="minorHAnsi"/>
        </w:rPr>
        <w:t xml:space="preserve"> connect </w:t>
      </w:r>
      <w:r>
        <w:rPr>
          <w:rFonts w:asciiTheme="minorHAnsi" w:hAnsiTheme="minorHAnsi" w:cstheme="minorHAnsi"/>
        </w:rPr>
        <w:t>53</w:t>
      </w:r>
      <w:r w:rsidR="00B838B9">
        <w:rPr>
          <w:rFonts w:asciiTheme="minorHAnsi" w:hAnsiTheme="minorHAnsi" w:cstheme="minorHAnsi"/>
        </w:rPr>
        <w:t xml:space="preserve"> integrations </w:t>
      </w:r>
      <w:r w:rsidR="0095194E">
        <w:rPr>
          <w:rFonts w:asciiTheme="minorHAnsi" w:hAnsiTheme="minorHAnsi" w:cstheme="minorHAnsi"/>
        </w:rPr>
        <w:t xml:space="preserve">and conduct major testing of </w:t>
      </w:r>
      <w:r w:rsidR="00DF26F2">
        <w:rPr>
          <w:rFonts w:asciiTheme="minorHAnsi" w:hAnsiTheme="minorHAnsi" w:cstheme="minorHAnsi"/>
        </w:rPr>
        <w:t>various</w:t>
      </w:r>
      <w:r w:rsidR="00B838B9">
        <w:rPr>
          <w:rFonts w:asciiTheme="minorHAnsi" w:hAnsiTheme="minorHAnsi" w:cstheme="minorHAnsi"/>
        </w:rPr>
        <w:t xml:space="preserve"> custom</w:t>
      </w:r>
      <w:r w:rsidR="00DF26F2">
        <w:rPr>
          <w:rFonts w:asciiTheme="minorHAnsi" w:hAnsiTheme="minorHAnsi" w:cstheme="minorHAnsi"/>
        </w:rPr>
        <w:t xml:space="preserve"> processes, procedures</w:t>
      </w:r>
      <w:r w:rsidR="0095194E">
        <w:rPr>
          <w:rFonts w:asciiTheme="minorHAnsi" w:hAnsiTheme="minorHAnsi" w:cstheme="minorHAnsi"/>
        </w:rPr>
        <w:t xml:space="preserve"> and </w:t>
      </w:r>
      <w:r w:rsidR="00DF26F2">
        <w:rPr>
          <w:rFonts w:asciiTheme="minorHAnsi" w:hAnsiTheme="minorHAnsi" w:cstheme="minorHAnsi"/>
        </w:rPr>
        <w:t>reports</w:t>
      </w:r>
      <w:r w:rsidR="0095194E">
        <w:rPr>
          <w:rFonts w:asciiTheme="minorHAnsi" w:hAnsiTheme="minorHAnsi" w:cstheme="minorHAnsi"/>
        </w:rPr>
        <w:t xml:space="preserve">. </w:t>
      </w:r>
    </w:p>
    <w:p w:rsidR="00B34481" w:rsidRDefault="007D4335" w:rsidP="002300E6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December 30</w:t>
      </w:r>
      <w:r w:rsidRPr="007D433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– </w:t>
      </w:r>
      <w:r w:rsidR="00B34481">
        <w:rPr>
          <w:rFonts w:asciiTheme="minorHAnsi" w:hAnsiTheme="minorHAnsi" w:cstheme="minorHAnsi"/>
        </w:rPr>
        <w:t>a d</w:t>
      </w:r>
      <w:r>
        <w:rPr>
          <w:rFonts w:asciiTheme="minorHAnsi" w:hAnsiTheme="minorHAnsi" w:cstheme="minorHAnsi"/>
        </w:rPr>
        <w:t>esignated point person</w:t>
      </w:r>
      <w:r w:rsidR="006F374F">
        <w:rPr>
          <w:rFonts w:asciiTheme="minorHAnsi" w:hAnsiTheme="minorHAnsi" w:cstheme="minorHAnsi"/>
        </w:rPr>
        <w:t xml:space="preserve"> </w:t>
      </w:r>
      <w:r w:rsidR="00B34481">
        <w:rPr>
          <w:rFonts w:asciiTheme="minorHAnsi" w:hAnsiTheme="minorHAnsi" w:cstheme="minorHAnsi"/>
        </w:rPr>
        <w:t>from</w:t>
      </w:r>
      <w:r w:rsidR="006F374F">
        <w:rPr>
          <w:rFonts w:asciiTheme="minorHAnsi" w:hAnsiTheme="minorHAnsi" w:cstheme="minorHAnsi"/>
        </w:rPr>
        <w:t xml:space="preserve"> k</w:t>
      </w:r>
      <w:r w:rsidR="00957C6D" w:rsidRPr="00957C6D">
        <w:rPr>
          <w:rFonts w:asciiTheme="minorHAnsi" w:hAnsiTheme="minorHAnsi" w:cstheme="minorHAnsi"/>
        </w:rPr>
        <w:t xml:space="preserve">ey areas such as </w:t>
      </w:r>
      <w:r w:rsidR="0095194E">
        <w:rPr>
          <w:rFonts w:asciiTheme="minorHAnsi" w:hAnsiTheme="minorHAnsi" w:cstheme="minorHAnsi"/>
        </w:rPr>
        <w:t xml:space="preserve">H/R, Payroll, </w:t>
      </w:r>
      <w:r w:rsidR="00957C6D" w:rsidRPr="00957C6D">
        <w:rPr>
          <w:rFonts w:asciiTheme="minorHAnsi" w:hAnsiTheme="minorHAnsi" w:cstheme="minorHAnsi"/>
        </w:rPr>
        <w:t>Financial Aid, Admissions &amp; Records, Purchasing, Accounts Payable</w:t>
      </w:r>
      <w:r w:rsidR="00AA4852">
        <w:rPr>
          <w:rFonts w:asciiTheme="minorHAnsi" w:hAnsiTheme="minorHAnsi" w:cstheme="minorHAnsi"/>
        </w:rPr>
        <w:t xml:space="preserve"> and the like</w:t>
      </w:r>
      <w:r w:rsidR="00B34481">
        <w:rPr>
          <w:rFonts w:asciiTheme="minorHAnsi" w:hAnsiTheme="minorHAnsi" w:cstheme="minorHAnsi"/>
        </w:rPr>
        <w:t xml:space="preserve">, will be present </w:t>
      </w:r>
      <w:r w:rsidR="0058515A">
        <w:rPr>
          <w:rFonts w:asciiTheme="minorHAnsi" w:hAnsiTheme="minorHAnsi" w:cstheme="minorHAnsi"/>
        </w:rPr>
        <w:t xml:space="preserve">along with ITS staff </w:t>
      </w:r>
      <w:r w:rsidR="00E2305F">
        <w:rPr>
          <w:rFonts w:asciiTheme="minorHAnsi" w:hAnsiTheme="minorHAnsi" w:cstheme="minorHAnsi"/>
        </w:rPr>
        <w:t>to</w:t>
      </w:r>
      <w:r w:rsidR="00B34481">
        <w:rPr>
          <w:rFonts w:asciiTheme="minorHAnsi" w:hAnsiTheme="minorHAnsi" w:cstheme="minorHAnsi"/>
        </w:rPr>
        <w:t xml:space="preserve"> conduct testing </w:t>
      </w:r>
      <w:r w:rsidR="004E2FF8">
        <w:rPr>
          <w:rFonts w:asciiTheme="minorHAnsi" w:hAnsiTheme="minorHAnsi" w:cstheme="minorHAnsi"/>
        </w:rPr>
        <w:t>accordingly</w:t>
      </w:r>
      <w:r w:rsidR="00AA4852">
        <w:rPr>
          <w:rFonts w:asciiTheme="minorHAnsi" w:hAnsiTheme="minorHAnsi" w:cstheme="minorHAnsi"/>
        </w:rPr>
        <w:t>,</w:t>
      </w:r>
      <w:r w:rsidR="00E2305F">
        <w:rPr>
          <w:rFonts w:asciiTheme="minorHAnsi" w:hAnsiTheme="minorHAnsi" w:cstheme="minorHAnsi"/>
        </w:rPr>
        <w:t xml:space="preserve"> </w:t>
      </w:r>
      <w:r w:rsidR="006F374F">
        <w:rPr>
          <w:rFonts w:asciiTheme="minorHAnsi" w:hAnsiTheme="minorHAnsi" w:cstheme="minorHAnsi"/>
        </w:rPr>
        <w:t xml:space="preserve">for a 4-hr </w:t>
      </w:r>
      <w:r w:rsidR="00B34481">
        <w:rPr>
          <w:rFonts w:asciiTheme="minorHAnsi" w:hAnsiTheme="minorHAnsi" w:cstheme="minorHAnsi"/>
        </w:rPr>
        <w:t>period</w:t>
      </w:r>
      <w:r w:rsidR="00AA4852">
        <w:rPr>
          <w:rFonts w:asciiTheme="minorHAnsi" w:hAnsiTheme="minorHAnsi" w:cstheme="minorHAnsi"/>
        </w:rPr>
        <w:t xml:space="preserve"> or less</w:t>
      </w:r>
      <w:r w:rsidR="006F374F">
        <w:rPr>
          <w:rFonts w:asciiTheme="minorHAnsi" w:hAnsiTheme="minorHAnsi" w:cstheme="minorHAnsi"/>
        </w:rPr>
        <w:t>.</w:t>
      </w:r>
      <w:r w:rsidR="00957C6D">
        <w:rPr>
          <w:rFonts w:asciiTheme="minorHAnsi" w:hAnsiTheme="minorHAnsi" w:cstheme="minorHAnsi"/>
        </w:rPr>
        <w:t xml:space="preserve"> </w:t>
      </w:r>
      <w:r w:rsidR="003E0B38">
        <w:rPr>
          <w:rFonts w:asciiTheme="minorHAnsi" w:hAnsiTheme="minorHAnsi" w:cstheme="minorHAnsi"/>
        </w:rPr>
        <w:t xml:space="preserve">Each </w:t>
      </w:r>
      <w:r w:rsidR="002300E6">
        <w:rPr>
          <w:rFonts w:asciiTheme="minorHAnsi" w:hAnsiTheme="minorHAnsi" w:cstheme="minorHAnsi"/>
        </w:rPr>
        <w:t xml:space="preserve">to sign-off </w:t>
      </w:r>
      <w:r w:rsidR="003E0B38">
        <w:rPr>
          <w:rFonts w:asciiTheme="minorHAnsi" w:hAnsiTheme="minorHAnsi" w:cstheme="minorHAnsi"/>
        </w:rPr>
        <w:t>as a confirmation</w:t>
      </w:r>
      <w:r w:rsidR="00116ACF">
        <w:rPr>
          <w:rFonts w:asciiTheme="minorHAnsi" w:hAnsiTheme="minorHAnsi" w:cstheme="minorHAnsi"/>
        </w:rPr>
        <w:t xml:space="preserve"> that </w:t>
      </w:r>
      <w:r w:rsidR="003E0B38">
        <w:rPr>
          <w:rFonts w:asciiTheme="minorHAnsi" w:hAnsiTheme="minorHAnsi" w:cstheme="minorHAnsi"/>
        </w:rPr>
        <w:t>their area is</w:t>
      </w:r>
      <w:r w:rsidR="002300E6">
        <w:rPr>
          <w:rFonts w:asciiTheme="minorHAnsi" w:hAnsiTheme="minorHAnsi" w:cstheme="minorHAnsi"/>
        </w:rPr>
        <w:t xml:space="preserve"> working </w:t>
      </w:r>
      <w:r w:rsidR="003E0B38">
        <w:rPr>
          <w:rFonts w:asciiTheme="minorHAnsi" w:hAnsiTheme="minorHAnsi" w:cstheme="minorHAnsi"/>
        </w:rPr>
        <w:t>as it supposed to</w:t>
      </w:r>
      <w:r w:rsidR="002300E6">
        <w:rPr>
          <w:rFonts w:asciiTheme="minorHAnsi" w:hAnsiTheme="minorHAnsi" w:cstheme="minorHAnsi"/>
        </w:rPr>
        <w:t>.</w:t>
      </w:r>
    </w:p>
    <w:p w:rsidR="00957C6D" w:rsidRDefault="002300E6" w:rsidP="006F374F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</w:t>
      </w:r>
      <w:r w:rsidR="0055193F">
        <w:rPr>
          <w:rFonts w:asciiTheme="minorHAnsi" w:hAnsiTheme="minorHAnsi" w:cstheme="minorHAnsi"/>
        </w:rPr>
        <w:t xml:space="preserve">open and </w:t>
      </w:r>
      <w:r>
        <w:rPr>
          <w:rFonts w:asciiTheme="minorHAnsi" w:hAnsiTheme="minorHAnsi" w:cstheme="minorHAnsi"/>
        </w:rPr>
        <w:t xml:space="preserve">fully migrated, all problems that surface in the cloud will have to be addressed </w:t>
      </w:r>
      <w:r w:rsidR="003E0B38">
        <w:rPr>
          <w:rFonts w:asciiTheme="minorHAnsi" w:hAnsiTheme="minorHAnsi" w:cstheme="minorHAnsi"/>
        </w:rPr>
        <w:t>there,</w:t>
      </w:r>
      <w:r>
        <w:rPr>
          <w:rFonts w:asciiTheme="minorHAnsi" w:hAnsiTheme="minorHAnsi" w:cstheme="minorHAnsi"/>
        </w:rPr>
        <w:t xml:space="preserve"> as </w:t>
      </w:r>
      <w:r w:rsidR="00116ACF">
        <w:rPr>
          <w:rFonts w:asciiTheme="minorHAnsi" w:hAnsiTheme="minorHAnsi" w:cstheme="minorHAnsi"/>
        </w:rPr>
        <w:t>it</w:t>
      </w:r>
      <w:r>
        <w:rPr>
          <w:rFonts w:asciiTheme="minorHAnsi" w:hAnsiTheme="minorHAnsi" w:cstheme="minorHAnsi"/>
        </w:rPr>
        <w:t xml:space="preserve"> is a one-way ticket type of migration.</w:t>
      </w:r>
      <w:r w:rsidR="0055193F">
        <w:rPr>
          <w:rFonts w:asciiTheme="minorHAnsi" w:hAnsiTheme="minorHAnsi" w:cstheme="minorHAnsi"/>
        </w:rPr>
        <w:t xml:space="preserve"> Cloud version will have a newly upgraded operating system and SQL databases</w:t>
      </w:r>
      <w:r w:rsidR="009730D4">
        <w:rPr>
          <w:rFonts w:asciiTheme="minorHAnsi" w:hAnsiTheme="minorHAnsi" w:cstheme="minorHAnsi"/>
        </w:rPr>
        <w:t xml:space="preserve"> too</w:t>
      </w:r>
      <w:r w:rsidR="0055193F">
        <w:rPr>
          <w:rFonts w:asciiTheme="minorHAnsi" w:hAnsiTheme="minorHAnsi" w:cstheme="minorHAnsi"/>
        </w:rPr>
        <w:t>.</w:t>
      </w:r>
    </w:p>
    <w:p w:rsidR="00DF26F2" w:rsidRDefault="00DF26F2" w:rsidP="002300E6">
      <w:pPr>
        <w:pStyle w:val="ListParagraph"/>
        <w:ind w:left="1440"/>
        <w:rPr>
          <w:rFonts w:asciiTheme="minorHAnsi" w:hAnsiTheme="minorHAnsi" w:cstheme="minorHAnsi"/>
        </w:rPr>
      </w:pPr>
    </w:p>
    <w:p w:rsidR="00DF26F2" w:rsidRDefault="00DF26F2" w:rsidP="00DF26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209AF">
        <w:rPr>
          <w:rFonts w:asciiTheme="minorHAnsi" w:hAnsiTheme="minorHAnsi" w:cstheme="minorHAnsi"/>
          <w:b/>
        </w:rPr>
        <w:t>Siteimprove update by Alfonso</w:t>
      </w:r>
      <w:r>
        <w:rPr>
          <w:rFonts w:asciiTheme="minorHAnsi" w:hAnsiTheme="minorHAnsi" w:cstheme="minorHAnsi"/>
        </w:rPr>
        <w:t xml:space="preserve"> </w:t>
      </w:r>
      <w:r w:rsidR="004E2FF8">
        <w:rPr>
          <w:rFonts w:asciiTheme="minorHAnsi" w:hAnsiTheme="minorHAnsi" w:cstheme="minorHAnsi"/>
        </w:rPr>
        <w:t xml:space="preserve">– this project </w:t>
      </w:r>
      <w:r w:rsidR="008D0845">
        <w:rPr>
          <w:rFonts w:asciiTheme="minorHAnsi" w:hAnsiTheme="minorHAnsi" w:cstheme="minorHAnsi"/>
        </w:rPr>
        <w:t>began</w:t>
      </w:r>
      <w:r w:rsidR="004E2FF8">
        <w:rPr>
          <w:rFonts w:asciiTheme="minorHAnsi" w:hAnsiTheme="minorHAnsi" w:cstheme="minorHAnsi"/>
        </w:rPr>
        <w:t xml:space="preserve"> </w:t>
      </w:r>
      <w:r w:rsidR="008D0845">
        <w:rPr>
          <w:rFonts w:asciiTheme="minorHAnsi" w:hAnsiTheme="minorHAnsi" w:cstheme="minorHAnsi"/>
        </w:rPr>
        <w:t>around</w:t>
      </w:r>
      <w:r w:rsidR="004E2FF8">
        <w:rPr>
          <w:rFonts w:asciiTheme="minorHAnsi" w:hAnsiTheme="minorHAnsi" w:cstheme="minorHAnsi"/>
        </w:rPr>
        <w:t xml:space="preserve"> April 2016</w:t>
      </w:r>
      <w:r w:rsidR="007A52E8">
        <w:rPr>
          <w:rFonts w:asciiTheme="minorHAnsi" w:hAnsiTheme="minorHAnsi" w:cstheme="minorHAnsi"/>
        </w:rPr>
        <w:t>.</w:t>
      </w:r>
    </w:p>
    <w:p w:rsidR="00DF26F2" w:rsidRDefault="00D637C9" w:rsidP="00DF26F2">
      <w:pPr>
        <w:pStyle w:val="ListParagraph"/>
        <w:numPr>
          <w:ilvl w:val="0"/>
          <w:numId w:val="36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Alfonso </w:t>
      </w:r>
      <w:r w:rsidR="007A52E8">
        <w:rPr>
          <w:rFonts w:asciiTheme="minorHAnsi" w:hAnsiTheme="minorHAnsi" w:cstheme="minorHAnsi"/>
        </w:rPr>
        <w:t>shared</w:t>
      </w:r>
      <w:r>
        <w:rPr>
          <w:rFonts w:asciiTheme="minorHAnsi" w:hAnsiTheme="minorHAnsi" w:cstheme="minorHAnsi"/>
        </w:rPr>
        <w:t xml:space="preserve"> </w:t>
      </w:r>
      <w:r w:rsidR="007A52E8">
        <w:rPr>
          <w:rFonts w:asciiTheme="minorHAnsi" w:hAnsiTheme="minorHAnsi" w:cstheme="minorHAnsi"/>
        </w:rPr>
        <w:t>why this project started</w:t>
      </w:r>
      <w:r w:rsidR="00BE1367">
        <w:rPr>
          <w:rFonts w:asciiTheme="minorHAnsi" w:hAnsiTheme="minorHAnsi" w:cstheme="minorHAnsi"/>
        </w:rPr>
        <w:t>. A</w:t>
      </w:r>
      <w:r w:rsidR="007A52E8">
        <w:rPr>
          <w:rFonts w:asciiTheme="minorHAnsi" w:hAnsiTheme="minorHAnsi" w:cstheme="minorHAnsi"/>
        </w:rPr>
        <w:t xml:space="preserve">n on-going campaign to educate </w:t>
      </w:r>
      <w:r w:rsidR="003E0B38">
        <w:rPr>
          <w:rFonts w:asciiTheme="minorHAnsi" w:hAnsiTheme="minorHAnsi" w:cstheme="minorHAnsi"/>
        </w:rPr>
        <w:t xml:space="preserve">assigned staff and/or </w:t>
      </w:r>
      <w:r w:rsidR="007A52E8">
        <w:rPr>
          <w:rFonts w:asciiTheme="minorHAnsi" w:hAnsiTheme="minorHAnsi" w:cstheme="minorHAnsi"/>
        </w:rPr>
        <w:t xml:space="preserve">web </w:t>
      </w:r>
      <w:r w:rsidR="00200A71">
        <w:rPr>
          <w:rFonts w:asciiTheme="minorHAnsi" w:hAnsiTheme="minorHAnsi" w:cstheme="minorHAnsi"/>
        </w:rPr>
        <w:t>publishers</w:t>
      </w:r>
      <w:r w:rsidR="007A52E8">
        <w:rPr>
          <w:rFonts w:asciiTheme="minorHAnsi" w:hAnsiTheme="minorHAnsi" w:cstheme="minorHAnsi"/>
        </w:rPr>
        <w:t xml:space="preserve"> </w:t>
      </w:r>
      <w:r w:rsidR="00BE1367">
        <w:rPr>
          <w:rFonts w:asciiTheme="minorHAnsi" w:hAnsiTheme="minorHAnsi" w:cstheme="minorHAnsi"/>
        </w:rPr>
        <w:t xml:space="preserve">throughout the </w:t>
      </w:r>
      <w:r w:rsidR="007A52E8">
        <w:rPr>
          <w:rFonts w:asciiTheme="minorHAnsi" w:hAnsiTheme="minorHAnsi" w:cstheme="minorHAnsi"/>
        </w:rPr>
        <w:t xml:space="preserve">district. He </w:t>
      </w:r>
      <w:r w:rsidR="00313A31">
        <w:rPr>
          <w:rFonts w:asciiTheme="minorHAnsi" w:hAnsiTheme="minorHAnsi" w:cstheme="minorHAnsi"/>
        </w:rPr>
        <w:t>also covered the following key points:</w:t>
      </w:r>
    </w:p>
    <w:p w:rsidR="00D637C9" w:rsidRDefault="007A52E8" w:rsidP="00D637C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D637C9">
        <w:rPr>
          <w:rFonts w:asciiTheme="minorHAnsi" w:hAnsiTheme="minorHAnsi" w:cstheme="minorHAnsi"/>
        </w:rPr>
        <w:t xml:space="preserve">mportance of </w:t>
      </w:r>
      <w:r>
        <w:rPr>
          <w:rFonts w:asciiTheme="minorHAnsi" w:hAnsiTheme="minorHAnsi" w:cstheme="minorHAnsi"/>
        </w:rPr>
        <w:t xml:space="preserve">web </w:t>
      </w:r>
      <w:r w:rsidR="00BE1367">
        <w:rPr>
          <w:rFonts w:asciiTheme="minorHAnsi" w:hAnsiTheme="minorHAnsi" w:cstheme="minorHAnsi"/>
        </w:rPr>
        <w:t xml:space="preserve">and ADA </w:t>
      </w:r>
      <w:r>
        <w:rPr>
          <w:rFonts w:asciiTheme="minorHAnsi" w:hAnsiTheme="minorHAnsi" w:cstheme="minorHAnsi"/>
        </w:rPr>
        <w:t>compliance</w:t>
      </w:r>
      <w:r w:rsidR="009D56BC">
        <w:rPr>
          <w:rFonts w:asciiTheme="minorHAnsi" w:hAnsiTheme="minorHAnsi" w:cstheme="minorHAnsi"/>
        </w:rPr>
        <w:t xml:space="preserve"> – it</w:t>
      </w:r>
      <w:r w:rsidR="00200A71">
        <w:rPr>
          <w:rFonts w:asciiTheme="minorHAnsi" w:hAnsiTheme="minorHAnsi" w:cstheme="minorHAnsi"/>
        </w:rPr>
        <w:t xml:space="preserve"> is a federal mandate</w:t>
      </w:r>
      <w:r w:rsidR="009D56BC">
        <w:rPr>
          <w:rFonts w:asciiTheme="minorHAnsi" w:hAnsiTheme="minorHAnsi" w:cstheme="minorHAnsi"/>
        </w:rPr>
        <w:t xml:space="preserve"> </w:t>
      </w:r>
      <w:r w:rsidR="00200A71">
        <w:rPr>
          <w:rFonts w:asciiTheme="minorHAnsi" w:hAnsiTheme="minorHAnsi" w:cstheme="minorHAnsi"/>
        </w:rPr>
        <w:t xml:space="preserve">to stay in </w:t>
      </w:r>
      <w:r w:rsidR="009D56BC">
        <w:rPr>
          <w:rFonts w:asciiTheme="minorHAnsi" w:hAnsiTheme="minorHAnsi" w:cstheme="minorHAnsi"/>
        </w:rPr>
        <w:t xml:space="preserve">compliant and </w:t>
      </w:r>
      <w:r w:rsidR="000760C1">
        <w:rPr>
          <w:rFonts w:asciiTheme="minorHAnsi" w:hAnsiTheme="minorHAnsi" w:cstheme="minorHAnsi"/>
        </w:rPr>
        <w:t>to keep our</w:t>
      </w:r>
      <w:r w:rsidR="009D56BC">
        <w:rPr>
          <w:rFonts w:asciiTheme="minorHAnsi" w:hAnsiTheme="minorHAnsi" w:cstheme="minorHAnsi"/>
        </w:rPr>
        <w:t xml:space="preserve"> financial aid benefit</w:t>
      </w:r>
      <w:r w:rsidR="000760C1">
        <w:rPr>
          <w:rFonts w:asciiTheme="minorHAnsi" w:hAnsiTheme="minorHAnsi" w:cstheme="minorHAnsi"/>
        </w:rPr>
        <w:t>.</w:t>
      </w:r>
    </w:p>
    <w:p w:rsidR="007A52E8" w:rsidRDefault="007A52E8" w:rsidP="00D637C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Compliance approach</w:t>
      </w:r>
      <w:r w:rsidR="00313A31">
        <w:rPr>
          <w:rFonts w:asciiTheme="minorHAnsi" w:hAnsiTheme="minorHAnsi" w:cstheme="minorHAnsi"/>
        </w:rPr>
        <w:t xml:space="preserve"> – tool adoption, training &amp; training materials such as providing web publisher manual link</w:t>
      </w:r>
      <w:r w:rsidR="00200A71">
        <w:rPr>
          <w:rFonts w:asciiTheme="minorHAnsi" w:hAnsiTheme="minorHAnsi" w:cstheme="minorHAnsi"/>
        </w:rPr>
        <w:t>s</w:t>
      </w:r>
      <w:r w:rsidR="00313A31">
        <w:rPr>
          <w:rFonts w:asciiTheme="minorHAnsi" w:hAnsiTheme="minorHAnsi" w:cstheme="minorHAnsi"/>
        </w:rPr>
        <w:t xml:space="preserve"> on RSCCD website</w:t>
      </w:r>
      <w:r w:rsidR="00200A71">
        <w:rPr>
          <w:rFonts w:asciiTheme="minorHAnsi" w:hAnsiTheme="minorHAnsi" w:cstheme="minorHAnsi"/>
        </w:rPr>
        <w:t>.</w:t>
      </w:r>
      <w:r w:rsidR="009C4794">
        <w:rPr>
          <w:rFonts w:asciiTheme="minorHAnsi" w:hAnsiTheme="minorHAnsi" w:cstheme="minorHAnsi"/>
        </w:rPr>
        <w:t xml:space="preserve"> Additional training is also provided by the State.</w:t>
      </w:r>
    </w:p>
    <w:p w:rsidR="00751D60" w:rsidRDefault="007A52E8" w:rsidP="00D637C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Compliance progress tracking</w:t>
      </w:r>
      <w:r w:rsidR="00200A71">
        <w:rPr>
          <w:rFonts w:asciiTheme="minorHAnsi" w:hAnsiTheme="minorHAnsi" w:cstheme="minorHAnsi"/>
        </w:rPr>
        <w:t xml:space="preserve"> – </w:t>
      </w:r>
      <w:r w:rsidR="004209AF">
        <w:rPr>
          <w:rFonts w:asciiTheme="minorHAnsi" w:hAnsiTheme="minorHAnsi" w:cstheme="minorHAnsi"/>
        </w:rPr>
        <w:t xml:space="preserve">as part of our self-auditing tool, a compliance summary report is </w:t>
      </w:r>
      <w:r w:rsidR="00470954">
        <w:rPr>
          <w:rFonts w:asciiTheme="minorHAnsi" w:hAnsiTheme="minorHAnsi" w:cstheme="minorHAnsi"/>
        </w:rPr>
        <w:t>sent</w:t>
      </w:r>
      <w:r w:rsidR="004209AF">
        <w:rPr>
          <w:rFonts w:asciiTheme="minorHAnsi" w:hAnsiTheme="minorHAnsi" w:cstheme="minorHAnsi"/>
        </w:rPr>
        <w:t xml:space="preserve"> periodically to</w:t>
      </w:r>
      <w:r w:rsidR="009C4794">
        <w:rPr>
          <w:rFonts w:asciiTheme="minorHAnsi" w:hAnsiTheme="minorHAnsi" w:cstheme="minorHAnsi"/>
        </w:rPr>
        <w:t xml:space="preserve"> managers at</w:t>
      </w:r>
      <w:r w:rsidR="004209AF">
        <w:rPr>
          <w:rFonts w:asciiTheme="minorHAnsi" w:hAnsiTheme="minorHAnsi" w:cstheme="minorHAnsi"/>
        </w:rPr>
        <w:t xml:space="preserve"> SAC, SCC </w:t>
      </w:r>
      <w:r w:rsidR="004209AF">
        <w:rPr>
          <w:rFonts w:asciiTheme="minorHAnsi" w:hAnsiTheme="minorHAnsi" w:cstheme="minorHAnsi"/>
        </w:rPr>
        <w:lastRenderedPageBreak/>
        <w:t>&amp; district</w:t>
      </w:r>
      <w:r w:rsidR="00200A71">
        <w:rPr>
          <w:rFonts w:asciiTheme="minorHAnsi" w:hAnsiTheme="minorHAnsi" w:cstheme="minorHAnsi"/>
        </w:rPr>
        <w:t xml:space="preserve">. </w:t>
      </w:r>
      <w:r w:rsidR="00751D60">
        <w:rPr>
          <w:rFonts w:asciiTheme="minorHAnsi" w:hAnsiTheme="minorHAnsi" w:cstheme="minorHAnsi"/>
        </w:rPr>
        <w:t xml:space="preserve">Results of </w:t>
      </w:r>
      <w:r w:rsidR="00936142">
        <w:rPr>
          <w:rFonts w:asciiTheme="minorHAnsi" w:hAnsiTheme="minorHAnsi" w:cstheme="minorHAnsi"/>
        </w:rPr>
        <w:t>offensive errors</w:t>
      </w:r>
      <w:r w:rsidR="00751D60">
        <w:rPr>
          <w:rFonts w:asciiTheme="minorHAnsi" w:hAnsiTheme="minorHAnsi" w:cstheme="minorHAnsi"/>
        </w:rPr>
        <w:t xml:space="preserve"> did not seem to have any notice</w:t>
      </w:r>
      <w:bookmarkStart w:id="0" w:name="_GoBack"/>
      <w:bookmarkEnd w:id="0"/>
      <w:r w:rsidR="00751D60">
        <w:rPr>
          <w:rFonts w:asciiTheme="minorHAnsi" w:hAnsiTheme="minorHAnsi" w:cstheme="minorHAnsi"/>
        </w:rPr>
        <w:t>able changes.</w:t>
      </w:r>
      <w:r w:rsidR="0058515A">
        <w:rPr>
          <w:rFonts w:asciiTheme="minorHAnsi" w:hAnsiTheme="minorHAnsi" w:cstheme="minorHAnsi"/>
        </w:rPr>
        <w:t xml:space="preserve"> </w:t>
      </w:r>
      <w:r w:rsidR="00751D60">
        <w:rPr>
          <w:rFonts w:asciiTheme="minorHAnsi" w:hAnsiTheme="minorHAnsi" w:cstheme="minorHAnsi"/>
        </w:rPr>
        <w:t xml:space="preserve">This </w:t>
      </w:r>
      <w:r w:rsidR="0058515A">
        <w:rPr>
          <w:rFonts w:asciiTheme="minorHAnsi" w:hAnsiTheme="minorHAnsi" w:cstheme="minorHAnsi"/>
        </w:rPr>
        <w:t>pattern is not expected to change</w:t>
      </w:r>
      <w:r w:rsidR="00751D60">
        <w:rPr>
          <w:rFonts w:asciiTheme="minorHAnsi" w:hAnsiTheme="minorHAnsi" w:cstheme="minorHAnsi"/>
        </w:rPr>
        <w:t xml:space="preserve"> as much</w:t>
      </w:r>
      <w:r w:rsidR="00A86B9C">
        <w:rPr>
          <w:rFonts w:asciiTheme="minorHAnsi" w:hAnsiTheme="minorHAnsi" w:cstheme="minorHAnsi"/>
        </w:rPr>
        <w:t xml:space="preserve"> and will continue to be an on-going issue</w:t>
      </w:r>
      <w:r w:rsidR="00751D60">
        <w:rPr>
          <w:rFonts w:asciiTheme="minorHAnsi" w:hAnsiTheme="minorHAnsi" w:cstheme="minorHAnsi"/>
        </w:rPr>
        <w:t xml:space="preserve"> due to the following reasons:</w:t>
      </w:r>
    </w:p>
    <w:p w:rsidR="00751D60" w:rsidRDefault="00751D60" w:rsidP="00751D60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8D0845">
        <w:rPr>
          <w:rFonts w:asciiTheme="minorHAnsi" w:hAnsiTheme="minorHAnsi" w:cstheme="minorHAnsi"/>
        </w:rPr>
        <w:t>odifications</w:t>
      </w:r>
      <w:r w:rsidR="00ED7059">
        <w:rPr>
          <w:rFonts w:asciiTheme="minorHAnsi" w:hAnsiTheme="minorHAnsi" w:cstheme="minorHAnsi"/>
        </w:rPr>
        <w:t>, updates</w:t>
      </w:r>
      <w:r w:rsidR="008D0845">
        <w:rPr>
          <w:rFonts w:asciiTheme="minorHAnsi" w:hAnsiTheme="minorHAnsi" w:cstheme="minorHAnsi"/>
        </w:rPr>
        <w:t xml:space="preserve"> and </w:t>
      </w:r>
      <w:r w:rsidR="00E4428B">
        <w:rPr>
          <w:rFonts w:asciiTheme="minorHAnsi" w:hAnsiTheme="minorHAnsi" w:cstheme="minorHAnsi"/>
        </w:rPr>
        <w:t xml:space="preserve">the </w:t>
      </w:r>
      <w:r w:rsidR="008D0845">
        <w:rPr>
          <w:rFonts w:asciiTheme="minorHAnsi" w:hAnsiTheme="minorHAnsi" w:cstheme="minorHAnsi"/>
        </w:rPr>
        <w:t xml:space="preserve">various type </w:t>
      </w:r>
      <w:r w:rsidR="000760C1">
        <w:rPr>
          <w:rFonts w:asciiTheme="minorHAnsi" w:hAnsiTheme="minorHAnsi" w:cstheme="minorHAnsi"/>
        </w:rPr>
        <w:t xml:space="preserve">of </w:t>
      </w:r>
      <w:r w:rsidR="008D0845">
        <w:rPr>
          <w:rFonts w:asciiTheme="minorHAnsi" w:hAnsiTheme="minorHAnsi" w:cstheme="minorHAnsi"/>
        </w:rPr>
        <w:t>documents</w:t>
      </w:r>
      <w:r w:rsidR="000760C1">
        <w:rPr>
          <w:rFonts w:asciiTheme="minorHAnsi" w:hAnsiTheme="minorHAnsi" w:cstheme="minorHAnsi"/>
        </w:rPr>
        <w:t xml:space="preserve"> being uploaded on our website</w:t>
      </w:r>
      <w:r>
        <w:rPr>
          <w:rFonts w:asciiTheme="minorHAnsi" w:hAnsiTheme="minorHAnsi" w:cstheme="minorHAnsi"/>
        </w:rPr>
        <w:t xml:space="preserve"> </w:t>
      </w:r>
      <w:r w:rsidR="00E4428B">
        <w:rPr>
          <w:rFonts w:asciiTheme="minorHAnsi" w:hAnsiTheme="minorHAnsi" w:cstheme="minorHAnsi"/>
        </w:rPr>
        <w:t>occur</w:t>
      </w:r>
      <w:r w:rsidR="007D4868">
        <w:rPr>
          <w:rFonts w:asciiTheme="minorHAnsi" w:hAnsiTheme="minorHAnsi" w:cstheme="minorHAnsi"/>
        </w:rPr>
        <w:t xml:space="preserve"> on</w:t>
      </w:r>
      <w:r>
        <w:rPr>
          <w:rFonts w:asciiTheme="minorHAnsi" w:hAnsiTheme="minorHAnsi" w:cstheme="minorHAnsi"/>
        </w:rPr>
        <w:t xml:space="preserve"> a regular basis.</w:t>
      </w:r>
    </w:p>
    <w:p w:rsidR="00936142" w:rsidRDefault="00F818BD" w:rsidP="00751D60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64651A">
        <w:rPr>
          <w:rFonts w:asciiTheme="minorHAnsi" w:hAnsiTheme="minorHAnsi" w:cstheme="minorHAnsi"/>
        </w:rPr>
        <w:t xml:space="preserve">ontinued and constant change </w:t>
      </w:r>
      <w:r w:rsidR="005711A9">
        <w:rPr>
          <w:rFonts w:asciiTheme="minorHAnsi" w:hAnsiTheme="minorHAnsi" w:cstheme="minorHAnsi"/>
        </w:rPr>
        <w:t>of</w:t>
      </w:r>
      <w:r w:rsidR="0064651A">
        <w:rPr>
          <w:rFonts w:asciiTheme="minorHAnsi" w:hAnsiTheme="minorHAnsi" w:cstheme="minorHAnsi"/>
        </w:rPr>
        <w:t xml:space="preserve"> web publisher </w:t>
      </w:r>
      <w:r w:rsidR="005711A9">
        <w:rPr>
          <w:rFonts w:asciiTheme="minorHAnsi" w:hAnsiTheme="minorHAnsi" w:cstheme="minorHAnsi"/>
        </w:rPr>
        <w:t>by department</w:t>
      </w:r>
      <w:r w:rsidR="00751D60">
        <w:rPr>
          <w:rFonts w:asciiTheme="minorHAnsi" w:hAnsiTheme="minorHAnsi" w:cstheme="minorHAnsi"/>
        </w:rPr>
        <w:t>.</w:t>
      </w:r>
    </w:p>
    <w:p w:rsidR="00C15A6D" w:rsidRDefault="00C15A6D" w:rsidP="00C15A6D">
      <w:pPr>
        <w:pStyle w:val="ListParagraph"/>
        <w:ind w:left="2895"/>
        <w:rPr>
          <w:rFonts w:asciiTheme="minorHAnsi" w:hAnsiTheme="minorHAnsi" w:cstheme="minorHAnsi"/>
        </w:rPr>
      </w:pPr>
    </w:p>
    <w:p w:rsidR="007A52E8" w:rsidRPr="00957C6D" w:rsidRDefault="007A52E8" w:rsidP="00936142">
      <w:pPr>
        <w:pStyle w:val="ListParagraph"/>
        <w:ind w:left="2160"/>
        <w:rPr>
          <w:rFonts w:asciiTheme="minorHAnsi" w:hAnsiTheme="minorHAnsi" w:cstheme="minorHAnsi"/>
        </w:rPr>
      </w:pPr>
    </w:p>
    <w:p w:rsidR="007C2BD3" w:rsidRPr="00211379" w:rsidRDefault="007C2BD3" w:rsidP="007C2BD3">
      <w:pPr>
        <w:spacing w:after="0"/>
        <w:rPr>
          <w:rFonts w:cstheme="minorHAnsi"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>Information Distributed</w:t>
      </w:r>
    </w:p>
    <w:p w:rsidR="000C749B" w:rsidRPr="00232C4D" w:rsidRDefault="0031719C" w:rsidP="007C2BD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Calibri" w:cstheme="minorHAnsi"/>
        </w:rPr>
        <w:t xml:space="preserve">GST quote for HP </w:t>
      </w:r>
      <w:r w:rsidR="00232C4D">
        <w:rPr>
          <w:rFonts w:eastAsia="Calibri" w:cstheme="minorHAnsi"/>
        </w:rPr>
        <w:t>E233 Display and Specs</w:t>
      </w:r>
    </w:p>
    <w:p w:rsidR="00232C4D" w:rsidRPr="00232C4D" w:rsidRDefault="00232C4D" w:rsidP="007C2BD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Calibri" w:cstheme="minorHAnsi"/>
        </w:rPr>
        <w:t>Cisco Email Security Appliance 1 &amp; 2 overview</w:t>
      </w:r>
    </w:p>
    <w:p w:rsidR="00232C4D" w:rsidRPr="00211379" w:rsidRDefault="00232C4D" w:rsidP="007C2BD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Calibri" w:cstheme="minorHAnsi"/>
        </w:rPr>
        <w:t>Wildfire virus threat result</w:t>
      </w:r>
    </w:p>
    <w:p w:rsidR="000C749B" w:rsidRPr="00211379" w:rsidRDefault="000C749B" w:rsidP="008A1696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0C749B" w:rsidRPr="00211379" w:rsidRDefault="000C749B" w:rsidP="007C2BD3">
      <w:pPr>
        <w:spacing w:after="0"/>
        <w:rPr>
          <w:rFonts w:cstheme="minorHAnsi"/>
          <w:sz w:val="24"/>
          <w:szCs w:val="24"/>
        </w:rPr>
      </w:pPr>
    </w:p>
    <w:p w:rsidR="007C2BD3" w:rsidRPr="00211379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 xml:space="preserve">Next Meeting: </w:t>
      </w:r>
      <w:r w:rsidR="00835486">
        <w:rPr>
          <w:rFonts w:cstheme="minorHAnsi"/>
          <w:b/>
          <w:sz w:val="24"/>
          <w:szCs w:val="24"/>
        </w:rPr>
        <w:t>February</w:t>
      </w:r>
      <w:r w:rsidR="009A5E66" w:rsidRPr="00211379">
        <w:rPr>
          <w:rFonts w:cstheme="minorHAnsi"/>
          <w:b/>
          <w:sz w:val="24"/>
          <w:szCs w:val="24"/>
        </w:rPr>
        <w:t xml:space="preserve"> </w:t>
      </w:r>
      <w:r w:rsidR="00835486">
        <w:rPr>
          <w:rFonts w:cstheme="minorHAnsi"/>
          <w:b/>
          <w:sz w:val="24"/>
          <w:szCs w:val="24"/>
        </w:rPr>
        <w:t>8, 2018</w:t>
      </w:r>
    </w:p>
    <w:p w:rsidR="007C2BD3" w:rsidRPr="00211379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 xml:space="preserve">2:30 to 4:00 p.m. in </w:t>
      </w:r>
      <w:r w:rsidR="008802AB">
        <w:rPr>
          <w:rFonts w:cstheme="minorHAnsi"/>
          <w:b/>
          <w:sz w:val="24"/>
          <w:szCs w:val="24"/>
        </w:rPr>
        <w:t>the Board</w:t>
      </w:r>
      <w:r w:rsidR="00122A18">
        <w:rPr>
          <w:rFonts w:cstheme="minorHAnsi"/>
          <w:b/>
          <w:sz w:val="24"/>
          <w:szCs w:val="24"/>
        </w:rPr>
        <w:t xml:space="preserve"> Room</w:t>
      </w:r>
      <w:r w:rsidRPr="00211379">
        <w:rPr>
          <w:rFonts w:cstheme="minorHAnsi"/>
          <w:b/>
          <w:sz w:val="24"/>
          <w:szCs w:val="24"/>
        </w:rPr>
        <w:t xml:space="preserve"> (DIST-1</w:t>
      </w:r>
      <w:r w:rsidR="008802AB">
        <w:rPr>
          <w:rFonts w:cstheme="minorHAnsi"/>
          <w:b/>
          <w:sz w:val="24"/>
          <w:szCs w:val="24"/>
        </w:rPr>
        <w:t>07</w:t>
      </w:r>
      <w:r w:rsidRPr="00211379">
        <w:rPr>
          <w:rFonts w:cstheme="minorHAnsi"/>
          <w:b/>
          <w:sz w:val="24"/>
          <w:szCs w:val="24"/>
        </w:rPr>
        <w:t>)</w:t>
      </w:r>
    </w:p>
    <w:p w:rsidR="007C2BD3" w:rsidRPr="00211379" w:rsidRDefault="007C2BD3" w:rsidP="007C2BD3">
      <w:pPr>
        <w:spacing w:after="0"/>
        <w:rPr>
          <w:rFonts w:cstheme="minorHAnsi"/>
          <w:sz w:val="24"/>
          <w:szCs w:val="24"/>
        </w:rPr>
      </w:pPr>
    </w:p>
    <w:p w:rsidR="007C2BD3" w:rsidRPr="00211379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>Adjournment</w:t>
      </w:r>
    </w:p>
    <w:p w:rsidR="00353E3D" w:rsidRPr="00211379" w:rsidRDefault="009A5E66" w:rsidP="007C2BD3">
      <w:pPr>
        <w:spacing w:after="0"/>
      </w:pPr>
      <w:r w:rsidRPr="00211379">
        <w:rPr>
          <w:rFonts w:cstheme="minorHAnsi"/>
          <w:sz w:val="24"/>
          <w:szCs w:val="24"/>
        </w:rPr>
        <w:t xml:space="preserve">Lee adjourned the meeting at </w:t>
      </w:r>
      <w:r w:rsidR="00835486">
        <w:rPr>
          <w:rFonts w:cstheme="minorHAnsi"/>
          <w:sz w:val="24"/>
          <w:szCs w:val="24"/>
        </w:rPr>
        <w:t>4:00</w:t>
      </w:r>
      <w:r w:rsidR="007C2BD3" w:rsidRPr="00211379">
        <w:rPr>
          <w:rFonts w:cstheme="minorHAnsi"/>
          <w:sz w:val="24"/>
          <w:szCs w:val="24"/>
        </w:rPr>
        <w:t xml:space="preserve"> p.m.</w:t>
      </w:r>
      <w:r w:rsidR="007C2BD3" w:rsidRPr="00211379">
        <w:t xml:space="preserve"> </w:t>
      </w:r>
    </w:p>
    <w:sectPr w:rsidR="00353E3D" w:rsidRPr="00211379" w:rsidSect="000E0961">
      <w:headerReference w:type="default" r:id="rId7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AD" w:rsidRDefault="004E50AD" w:rsidP="007D7E5E">
      <w:pPr>
        <w:spacing w:after="0" w:line="240" w:lineRule="auto"/>
      </w:pPr>
      <w:r>
        <w:separator/>
      </w:r>
    </w:p>
  </w:endnote>
  <w:endnote w:type="continuationSeparator" w:id="0">
    <w:p w:rsidR="004E50AD" w:rsidRDefault="004E50AD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AD" w:rsidRDefault="004E50AD" w:rsidP="007D7E5E">
      <w:pPr>
        <w:spacing w:after="0" w:line="240" w:lineRule="auto"/>
      </w:pPr>
      <w:r>
        <w:separator/>
      </w:r>
    </w:p>
  </w:footnote>
  <w:footnote w:type="continuationSeparator" w:id="0">
    <w:p w:rsidR="004E50AD" w:rsidRDefault="004E50AD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F3B"/>
    <w:multiLevelType w:val="hybridMultilevel"/>
    <w:tmpl w:val="4E76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94F"/>
    <w:multiLevelType w:val="hybridMultilevel"/>
    <w:tmpl w:val="CDBEA2F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84C776C"/>
    <w:multiLevelType w:val="hybridMultilevel"/>
    <w:tmpl w:val="58D69E4C"/>
    <w:lvl w:ilvl="0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095E133C"/>
    <w:multiLevelType w:val="hybridMultilevel"/>
    <w:tmpl w:val="C152E30E"/>
    <w:lvl w:ilvl="0" w:tplc="44026646">
      <w:start w:val="1"/>
      <w:numFmt w:val="decimal"/>
      <w:lvlText w:val="%1."/>
      <w:lvlJc w:val="left"/>
      <w:pPr>
        <w:ind w:left="297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 w15:restartNumberingAfterBreak="0">
    <w:nsid w:val="0CDB6379"/>
    <w:multiLevelType w:val="hybridMultilevel"/>
    <w:tmpl w:val="B0589E4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0565C8D"/>
    <w:multiLevelType w:val="hybridMultilevel"/>
    <w:tmpl w:val="9306B2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23F3693"/>
    <w:multiLevelType w:val="hybridMultilevel"/>
    <w:tmpl w:val="CDE66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C66D2"/>
    <w:multiLevelType w:val="hybridMultilevel"/>
    <w:tmpl w:val="93D83790"/>
    <w:lvl w:ilvl="0" w:tplc="0A7A5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D42E4"/>
    <w:multiLevelType w:val="hybridMultilevel"/>
    <w:tmpl w:val="BC34C39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394A14"/>
    <w:multiLevelType w:val="hybridMultilevel"/>
    <w:tmpl w:val="51FE1206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8673BE1"/>
    <w:multiLevelType w:val="hybridMultilevel"/>
    <w:tmpl w:val="DD44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E444C1"/>
    <w:multiLevelType w:val="hybridMultilevel"/>
    <w:tmpl w:val="A7B076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45080"/>
    <w:multiLevelType w:val="hybridMultilevel"/>
    <w:tmpl w:val="F888FDA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54A22C1"/>
    <w:multiLevelType w:val="hybridMultilevel"/>
    <w:tmpl w:val="16900856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90770A2"/>
    <w:multiLevelType w:val="hybridMultilevel"/>
    <w:tmpl w:val="96A484F0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397C009D"/>
    <w:multiLevelType w:val="hybridMultilevel"/>
    <w:tmpl w:val="82186D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071285"/>
    <w:multiLevelType w:val="hybridMultilevel"/>
    <w:tmpl w:val="33F83C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7169BF"/>
    <w:multiLevelType w:val="hybridMultilevel"/>
    <w:tmpl w:val="328EB8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F34A29"/>
    <w:multiLevelType w:val="hybridMultilevel"/>
    <w:tmpl w:val="9F7CCD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59069C1"/>
    <w:multiLevelType w:val="hybridMultilevel"/>
    <w:tmpl w:val="C2B2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2103C"/>
    <w:multiLevelType w:val="hybridMultilevel"/>
    <w:tmpl w:val="1E8673A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866288A"/>
    <w:multiLevelType w:val="hybridMultilevel"/>
    <w:tmpl w:val="FC2249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9A90D9F"/>
    <w:multiLevelType w:val="hybridMultilevel"/>
    <w:tmpl w:val="9DBCE5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B273BE"/>
    <w:multiLevelType w:val="hybridMultilevel"/>
    <w:tmpl w:val="2A5C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161E2"/>
    <w:multiLevelType w:val="hybridMultilevel"/>
    <w:tmpl w:val="84C2ADA8"/>
    <w:lvl w:ilvl="0" w:tplc="A6464F82">
      <w:numFmt w:val="bullet"/>
      <w:lvlText w:val="-"/>
      <w:lvlJc w:val="left"/>
      <w:pPr>
        <w:ind w:left="289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6" w15:restartNumberingAfterBreak="0">
    <w:nsid w:val="53FA5C96"/>
    <w:multiLevelType w:val="hybridMultilevel"/>
    <w:tmpl w:val="5566AB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8250AA"/>
    <w:multiLevelType w:val="hybridMultilevel"/>
    <w:tmpl w:val="AC3862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5211F57"/>
    <w:multiLevelType w:val="hybridMultilevel"/>
    <w:tmpl w:val="2BAA91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530477C"/>
    <w:multiLevelType w:val="hybridMultilevel"/>
    <w:tmpl w:val="2CCCF8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8315A"/>
    <w:multiLevelType w:val="hybridMultilevel"/>
    <w:tmpl w:val="CBD411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0C9579D"/>
    <w:multiLevelType w:val="hybridMultilevel"/>
    <w:tmpl w:val="F83A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97443"/>
    <w:multiLevelType w:val="hybridMultilevel"/>
    <w:tmpl w:val="24EE0A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C45FDD"/>
    <w:multiLevelType w:val="hybridMultilevel"/>
    <w:tmpl w:val="A4A4C1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F475616"/>
    <w:multiLevelType w:val="hybridMultilevel"/>
    <w:tmpl w:val="DDC094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8B71F3"/>
    <w:multiLevelType w:val="hybridMultilevel"/>
    <w:tmpl w:val="972AC2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61138FF"/>
    <w:multiLevelType w:val="hybridMultilevel"/>
    <w:tmpl w:val="BE22A88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80529F8"/>
    <w:multiLevelType w:val="hybridMultilevel"/>
    <w:tmpl w:val="875A10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437199"/>
    <w:multiLevelType w:val="hybridMultilevel"/>
    <w:tmpl w:val="A1ACBC36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0"/>
  </w:num>
  <w:num w:numId="4">
    <w:abstractNumId w:val="32"/>
  </w:num>
  <w:num w:numId="5">
    <w:abstractNumId w:val="21"/>
  </w:num>
  <w:num w:numId="6">
    <w:abstractNumId w:val="13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17"/>
  </w:num>
  <w:num w:numId="15">
    <w:abstractNumId w:val="12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6"/>
  </w:num>
  <w:num w:numId="19">
    <w:abstractNumId w:val="19"/>
  </w:num>
  <w:num w:numId="20">
    <w:abstractNumId w:val="29"/>
  </w:num>
  <w:num w:numId="21">
    <w:abstractNumId w:val="6"/>
  </w:num>
  <w:num w:numId="22">
    <w:abstractNumId w:val="15"/>
  </w:num>
  <w:num w:numId="23">
    <w:abstractNumId w:val="23"/>
  </w:num>
  <w:num w:numId="24">
    <w:abstractNumId w:val="22"/>
  </w:num>
  <w:num w:numId="25">
    <w:abstractNumId w:val="35"/>
  </w:num>
  <w:num w:numId="26">
    <w:abstractNumId w:val="2"/>
  </w:num>
  <w:num w:numId="27">
    <w:abstractNumId w:val="28"/>
  </w:num>
  <w:num w:numId="28">
    <w:abstractNumId w:val="34"/>
  </w:num>
  <w:num w:numId="29">
    <w:abstractNumId w:val="37"/>
  </w:num>
  <w:num w:numId="30">
    <w:abstractNumId w:val="0"/>
  </w:num>
  <w:num w:numId="31">
    <w:abstractNumId w:val="30"/>
  </w:num>
  <w:num w:numId="32">
    <w:abstractNumId w:val="24"/>
  </w:num>
  <w:num w:numId="33">
    <w:abstractNumId w:val="27"/>
  </w:num>
  <w:num w:numId="34">
    <w:abstractNumId w:val="16"/>
  </w:num>
  <w:num w:numId="35">
    <w:abstractNumId w:val="36"/>
  </w:num>
  <w:num w:numId="36">
    <w:abstractNumId w:val="33"/>
  </w:num>
  <w:num w:numId="37">
    <w:abstractNumId w:val="8"/>
  </w:num>
  <w:num w:numId="38">
    <w:abstractNumId w:val="1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BE"/>
    <w:rsid w:val="00002043"/>
    <w:rsid w:val="0000223A"/>
    <w:rsid w:val="00007AF0"/>
    <w:rsid w:val="00010A73"/>
    <w:rsid w:val="00034877"/>
    <w:rsid w:val="0003521E"/>
    <w:rsid w:val="000418E1"/>
    <w:rsid w:val="00045989"/>
    <w:rsid w:val="00045F88"/>
    <w:rsid w:val="00057BA1"/>
    <w:rsid w:val="000611BA"/>
    <w:rsid w:val="000760C1"/>
    <w:rsid w:val="00077A98"/>
    <w:rsid w:val="0008650D"/>
    <w:rsid w:val="000939A0"/>
    <w:rsid w:val="000C749B"/>
    <w:rsid w:val="000D08B7"/>
    <w:rsid w:val="000D0B38"/>
    <w:rsid w:val="000D4D6F"/>
    <w:rsid w:val="000D552E"/>
    <w:rsid w:val="000E0961"/>
    <w:rsid w:val="000F6F07"/>
    <w:rsid w:val="000F781C"/>
    <w:rsid w:val="0011184B"/>
    <w:rsid w:val="00116ACF"/>
    <w:rsid w:val="00122A18"/>
    <w:rsid w:val="001234D3"/>
    <w:rsid w:val="00124D37"/>
    <w:rsid w:val="001321BC"/>
    <w:rsid w:val="00132BD5"/>
    <w:rsid w:val="0013409A"/>
    <w:rsid w:val="00142169"/>
    <w:rsid w:val="00163A41"/>
    <w:rsid w:val="00163AEE"/>
    <w:rsid w:val="00167D34"/>
    <w:rsid w:val="00184712"/>
    <w:rsid w:val="001A1B0E"/>
    <w:rsid w:val="001A78A5"/>
    <w:rsid w:val="001B26A5"/>
    <w:rsid w:val="001B3552"/>
    <w:rsid w:val="001D2760"/>
    <w:rsid w:val="001F1B04"/>
    <w:rsid w:val="001F6921"/>
    <w:rsid w:val="00200A71"/>
    <w:rsid w:val="00211379"/>
    <w:rsid w:val="0021380B"/>
    <w:rsid w:val="0022026D"/>
    <w:rsid w:val="00226200"/>
    <w:rsid w:val="002300E6"/>
    <w:rsid w:val="00232C4D"/>
    <w:rsid w:val="0023424E"/>
    <w:rsid w:val="00244FAC"/>
    <w:rsid w:val="002453E8"/>
    <w:rsid w:val="00247288"/>
    <w:rsid w:val="00257E87"/>
    <w:rsid w:val="0026266F"/>
    <w:rsid w:val="00291BBF"/>
    <w:rsid w:val="00292FDD"/>
    <w:rsid w:val="002A2F4E"/>
    <w:rsid w:val="002A4AC0"/>
    <w:rsid w:val="002A56E6"/>
    <w:rsid w:val="002C1197"/>
    <w:rsid w:val="002D1CE6"/>
    <w:rsid w:val="002D2FC7"/>
    <w:rsid w:val="002D6A4D"/>
    <w:rsid w:val="002F6ECB"/>
    <w:rsid w:val="00300323"/>
    <w:rsid w:val="0031305D"/>
    <w:rsid w:val="00313A31"/>
    <w:rsid w:val="0031719C"/>
    <w:rsid w:val="00330D97"/>
    <w:rsid w:val="00346338"/>
    <w:rsid w:val="00353E3D"/>
    <w:rsid w:val="00356F6F"/>
    <w:rsid w:val="0036061E"/>
    <w:rsid w:val="0036307E"/>
    <w:rsid w:val="00365A3D"/>
    <w:rsid w:val="0037083A"/>
    <w:rsid w:val="00372A2B"/>
    <w:rsid w:val="003766F4"/>
    <w:rsid w:val="003868CF"/>
    <w:rsid w:val="003A1143"/>
    <w:rsid w:val="003A19FF"/>
    <w:rsid w:val="003B4BEC"/>
    <w:rsid w:val="003B61CA"/>
    <w:rsid w:val="003C13A9"/>
    <w:rsid w:val="003C4FD4"/>
    <w:rsid w:val="003D2452"/>
    <w:rsid w:val="003D5C79"/>
    <w:rsid w:val="003E0B38"/>
    <w:rsid w:val="003F7F91"/>
    <w:rsid w:val="004051D1"/>
    <w:rsid w:val="00406E30"/>
    <w:rsid w:val="00410D06"/>
    <w:rsid w:val="0041230E"/>
    <w:rsid w:val="00415FE6"/>
    <w:rsid w:val="00417EF0"/>
    <w:rsid w:val="004209AF"/>
    <w:rsid w:val="00420B2A"/>
    <w:rsid w:val="00424D78"/>
    <w:rsid w:val="00431A8B"/>
    <w:rsid w:val="00436293"/>
    <w:rsid w:val="00446322"/>
    <w:rsid w:val="00450296"/>
    <w:rsid w:val="00456B11"/>
    <w:rsid w:val="004622DE"/>
    <w:rsid w:val="00470954"/>
    <w:rsid w:val="0047317B"/>
    <w:rsid w:val="004B6BFF"/>
    <w:rsid w:val="004E19C5"/>
    <w:rsid w:val="004E2FF8"/>
    <w:rsid w:val="004E4E21"/>
    <w:rsid w:val="004E50AD"/>
    <w:rsid w:val="004F4B92"/>
    <w:rsid w:val="004F64DF"/>
    <w:rsid w:val="00512681"/>
    <w:rsid w:val="00526BD5"/>
    <w:rsid w:val="00527513"/>
    <w:rsid w:val="0052795E"/>
    <w:rsid w:val="005302E2"/>
    <w:rsid w:val="0054112B"/>
    <w:rsid w:val="00546AA1"/>
    <w:rsid w:val="0055193F"/>
    <w:rsid w:val="005529C8"/>
    <w:rsid w:val="005711A9"/>
    <w:rsid w:val="0058515A"/>
    <w:rsid w:val="00586294"/>
    <w:rsid w:val="005A7017"/>
    <w:rsid w:val="005B0432"/>
    <w:rsid w:val="005C70E4"/>
    <w:rsid w:val="005D68B1"/>
    <w:rsid w:val="005D71B2"/>
    <w:rsid w:val="005E154C"/>
    <w:rsid w:val="005E2355"/>
    <w:rsid w:val="005E5F23"/>
    <w:rsid w:val="005E7685"/>
    <w:rsid w:val="005E7E5F"/>
    <w:rsid w:val="005F6D83"/>
    <w:rsid w:val="0060406C"/>
    <w:rsid w:val="00617190"/>
    <w:rsid w:val="006218FD"/>
    <w:rsid w:val="00622C67"/>
    <w:rsid w:val="00630D8F"/>
    <w:rsid w:val="006333B8"/>
    <w:rsid w:val="00634F6A"/>
    <w:rsid w:val="0064651A"/>
    <w:rsid w:val="0064691C"/>
    <w:rsid w:val="006722A4"/>
    <w:rsid w:val="006A33D7"/>
    <w:rsid w:val="006A7491"/>
    <w:rsid w:val="006A750E"/>
    <w:rsid w:val="006C23C6"/>
    <w:rsid w:val="006C3F3F"/>
    <w:rsid w:val="006C498F"/>
    <w:rsid w:val="006D774F"/>
    <w:rsid w:val="006E0B16"/>
    <w:rsid w:val="006E572F"/>
    <w:rsid w:val="006F29C9"/>
    <w:rsid w:val="006F374F"/>
    <w:rsid w:val="00704490"/>
    <w:rsid w:val="00705065"/>
    <w:rsid w:val="007104AA"/>
    <w:rsid w:val="00716813"/>
    <w:rsid w:val="0072327E"/>
    <w:rsid w:val="00741D37"/>
    <w:rsid w:val="007426B8"/>
    <w:rsid w:val="00745B3F"/>
    <w:rsid w:val="007463E2"/>
    <w:rsid w:val="00751D60"/>
    <w:rsid w:val="00761AB7"/>
    <w:rsid w:val="007837F5"/>
    <w:rsid w:val="007A52E8"/>
    <w:rsid w:val="007A68CF"/>
    <w:rsid w:val="007B4A33"/>
    <w:rsid w:val="007B542D"/>
    <w:rsid w:val="007B6849"/>
    <w:rsid w:val="007C0C50"/>
    <w:rsid w:val="007C2BD3"/>
    <w:rsid w:val="007C7A62"/>
    <w:rsid w:val="007D4335"/>
    <w:rsid w:val="007D4868"/>
    <w:rsid w:val="007D7E5E"/>
    <w:rsid w:val="008045C3"/>
    <w:rsid w:val="00805836"/>
    <w:rsid w:val="00822516"/>
    <w:rsid w:val="0083146D"/>
    <w:rsid w:val="00832C51"/>
    <w:rsid w:val="00835486"/>
    <w:rsid w:val="00872A02"/>
    <w:rsid w:val="008802AB"/>
    <w:rsid w:val="00895852"/>
    <w:rsid w:val="008A1696"/>
    <w:rsid w:val="008A74E9"/>
    <w:rsid w:val="008C2C67"/>
    <w:rsid w:val="008D0845"/>
    <w:rsid w:val="008D4C12"/>
    <w:rsid w:val="008E10CF"/>
    <w:rsid w:val="008E41D0"/>
    <w:rsid w:val="008F6DF4"/>
    <w:rsid w:val="00905D2E"/>
    <w:rsid w:val="00925FEE"/>
    <w:rsid w:val="00930991"/>
    <w:rsid w:val="00933395"/>
    <w:rsid w:val="00936142"/>
    <w:rsid w:val="00946B54"/>
    <w:rsid w:val="0095194E"/>
    <w:rsid w:val="009537FD"/>
    <w:rsid w:val="00955114"/>
    <w:rsid w:val="00957C6D"/>
    <w:rsid w:val="0096037C"/>
    <w:rsid w:val="009643C7"/>
    <w:rsid w:val="00971AC4"/>
    <w:rsid w:val="00971FC8"/>
    <w:rsid w:val="00972880"/>
    <w:rsid w:val="009730D4"/>
    <w:rsid w:val="00973CA9"/>
    <w:rsid w:val="009750D2"/>
    <w:rsid w:val="009854CF"/>
    <w:rsid w:val="00992FA8"/>
    <w:rsid w:val="009A2601"/>
    <w:rsid w:val="009A5E66"/>
    <w:rsid w:val="009A73F2"/>
    <w:rsid w:val="009C26B7"/>
    <w:rsid w:val="009C4794"/>
    <w:rsid w:val="009D3192"/>
    <w:rsid w:val="009D56BC"/>
    <w:rsid w:val="009E0DCF"/>
    <w:rsid w:val="009E2B62"/>
    <w:rsid w:val="009F1D1D"/>
    <w:rsid w:val="00A142D0"/>
    <w:rsid w:val="00A1430A"/>
    <w:rsid w:val="00A250D6"/>
    <w:rsid w:val="00A3657A"/>
    <w:rsid w:val="00A51D11"/>
    <w:rsid w:val="00A552B9"/>
    <w:rsid w:val="00A57F36"/>
    <w:rsid w:val="00A61EF0"/>
    <w:rsid w:val="00A86B9C"/>
    <w:rsid w:val="00A91B64"/>
    <w:rsid w:val="00A91BE0"/>
    <w:rsid w:val="00AA4852"/>
    <w:rsid w:val="00AB572E"/>
    <w:rsid w:val="00AC0E1C"/>
    <w:rsid w:val="00AC27AF"/>
    <w:rsid w:val="00AC6335"/>
    <w:rsid w:val="00AC7BBE"/>
    <w:rsid w:val="00AD3166"/>
    <w:rsid w:val="00AD4155"/>
    <w:rsid w:val="00AD5989"/>
    <w:rsid w:val="00AE33CF"/>
    <w:rsid w:val="00AE779E"/>
    <w:rsid w:val="00AF2AF4"/>
    <w:rsid w:val="00AF45E0"/>
    <w:rsid w:val="00AF5B48"/>
    <w:rsid w:val="00B02EF8"/>
    <w:rsid w:val="00B0352E"/>
    <w:rsid w:val="00B249BD"/>
    <w:rsid w:val="00B31210"/>
    <w:rsid w:val="00B324E8"/>
    <w:rsid w:val="00B32D76"/>
    <w:rsid w:val="00B3414B"/>
    <w:rsid w:val="00B34481"/>
    <w:rsid w:val="00B51A6A"/>
    <w:rsid w:val="00B52D59"/>
    <w:rsid w:val="00B6357A"/>
    <w:rsid w:val="00B663A0"/>
    <w:rsid w:val="00B81D68"/>
    <w:rsid w:val="00B838B9"/>
    <w:rsid w:val="00BA344B"/>
    <w:rsid w:val="00BB5F45"/>
    <w:rsid w:val="00BD378E"/>
    <w:rsid w:val="00BD445E"/>
    <w:rsid w:val="00BE1367"/>
    <w:rsid w:val="00BE144B"/>
    <w:rsid w:val="00BE1559"/>
    <w:rsid w:val="00BE7816"/>
    <w:rsid w:val="00BF1893"/>
    <w:rsid w:val="00BF5297"/>
    <w:rsid w:val="00BF6925"/>
    <w:rsid w:val="00C05EC0"/>
    <w:rsid w:val="00C06785"/>
    <w:rsid w:val="00C1018E"/>
    <w:rsid w:val="00C14825"/>
    <w:rsid w:val="00C15A6D"/>
    <w:rsid w:val="00C20186"/>
    <w:rsid w:val="00C21E39"/>
    <w:rsid w:val="00C24E45"/>
    <w:rsid w:val="00C40D20"/>
    <w:rsid w:val="00C512F4"/>
    <w:rsid w:val="00C57C23"/>
    <w:rsid w:val="00C72FE6"/>
    <w:rsid w:val="00C76DDE"/>
    <w:rsid w:val="00C8775B"/>
    <w:rsid w:val="00CB28F4"/>
    <w:rsid w:val="00CB5EF5"/>
    <w:rsid w:val="00CC1C1A"/>
    <w:rsid w:val="00CC7A9E"/>
    <w:rsid w:val="00CE08B7"/>
    <w:rsid w:val="00CE5B8E"/>
    <w:rsid w:val="00CF16DC"/>
    <w:rsid w:val="00CF6A98"/>
    <w:rsid w:val="00CF6BCC"/>
    <w:rsid w:val="00D078F1"/>
    <w:rsid w:val="00D22E1A"/>
    <w:rsid w:val="00D2398C"/>
    <w:rsid w:val="00D2490B"/>
    <w:rsid w:val="00D43445"/>
    <w:rsid w:val="00D459DF"/>
    <w:rsid w:val="00D50EC2"/>
    <w:rsid w:val="00D535DF"/>
    <w:rsid w:val="00D55116"/>
    <w:rsid w:val="00D637C9"/>
    <w:rsid w:val="00D67570"/>
    <w:rsid w:val="00D73D09"/>
    <w:rsid w:val="00D7738C"/>
    <w:rsid w:val="00D8089C"/>
    <w:rsid w:val="00D81AE0"/>
    <w:rsid w:val="00D82BA3"/>
    <w:rsid w:val="00DA4C83"/>
    <w:rsid w:val="00DA6D92"/>
    <w:rsid w:val="00DC77BB"/>
    <w:rsid w:val="00DC7BE6"/>
    <w:rsid w:val="00DF26F2"/>
    <w:rsid w:val="00DF52B1"/>
    <w:rsid w:val="00E05719"/>
    <w:rsid w:val="00E06985"/>
    <w:rsid w:val="00E0755D"/>
    <w:rsid w:val="00E076F1"/>
    <w:rsid w:val="00E2283A"/>
    <w:rsid w:val="00E2305F"/>
    <w:rsid w:val="00E256EA"/>
    <w:rsid w:val="00E26200"/>
    <w:rsid w:val="00E43F21"/>
    <w:rsid w:val="00E4428B"/>
    <w:rsid w:val="00E4659C"/>
    <w:rsid w:val="00E51124"/>
    <w:rsid w:val="00E65735"/>
    <w:rsid w:val="00E910BD"/>
    <w:rsid w:val="00E96DC1"/>
    <w:rsid w:val="00EB693B"/>
    <w:rsid w:val="00EB7235"/>
    <w:rsid w:val="00EC1609"/>
    <w:rsid w:val="00EC2AA6"/>
    <w:rsid w:val="00ED7059"/>
    <w:rsid w:val="00EE424F"/>
    <w:rsid w:val="00EF1125"/>
    <w:rsid w:val="00EF4F27"/>
    <w:rsid w:val="00F02D73"/>
    <w:rsid w:val="00F2229C"/>
    <w:rsid w:val="00F305D6"/>
    <w:rsid w:val="00F30DDD"/>
    <w:rsid w:val="00F334B7"/>
    <w:rsid w:val="00F37625"/>
    <w:rsid w:val="00F401DE"/>
    <w:rsid w:val="00F465A3"/>
    <w:rsid w:val="00F51B94"/>
    <w:rsid w:val="00F5423B"/>
    <w:rsid w:val="00F565F8"/>
    <w:rsid w:val="00F67C35"/>
    <w:rsid w:val="00F818BD"/>
    <w:rsid w:val="00FB28DB"/>
    <w:rsid w:val="00FD10DE"/>
    <w:rsid w:val="00FD12AC"/>
    <w:rsid w:val="00FE117E"/>
    <w:rsid w:val="00FE55A5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27AB0D"/>
  <w15:docId w15:val="{48F1A6ED-5932-49A1-AEF8-FC3D7002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65525KZWNX2R-21-712</_dlc_DocId>
    <_dlc_DocIdUrl xmlns="20894882-773f-4ca4-8f88-a7623eb85067">
      <Url>https://rsccd.edu/Departments/Educational-Services/Technology-Advisor-Group/_layouts/15/DocIdRedir.aspx?ID=65525KZWNX2R-21-712</Url>
      <Description>65525KZWNX2R-21-712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7F5B07B-71FD-459F-B621-13DB14EE4381}"/>
</file>

<file path=customXml/itemProps2.xml><?xml version="1.0" encoding="utf-8"?>
<ds:datastoreItem xmlns:ds="http://schemas.openxmlformats.org/officeDocument/2006/customXml" ds:itemID="{9BDF0699-53D4-424D-B003-F3D3BD23B85E}"/>
</file>

<file path=customXml/itemProps3.xml><?xml version="1.0" encoding="utf-8"?>
<ds:datastoreItem xmlns:ds="http://schemas.openxmlformats.org/officeDocument/2006/customXml" ds:itemID="{2570A80D-4023-4F0C-890F-D4EFF1935873}"/>
</file>

<file path=customXml/itemProps4.xml><?xml version="1.0" encoding="utf-8"?>
<ds:datastoreItem xmlns:ds="http://schemas.openxmlformats.org/officeDocument/2006/customXml" ds:itemID="{D9FD5BEE-01AD-4FD5-9755-DAFE45A3B6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Nevils, Lynn</cp:lastModifiedBy>
  <cp:revision>2</cp:revision>
  <cp:lastPrinted>2017-10-09T17:55:00Z</cp:lastPrinted>
  <dcterms:created xsi:type="dcterms:W3CDTF">2018-02-13T23:45:00Z</dcterms:created>
  <dcterms:modified xsi:type="dcterms:W3CDTF">2018-02-13T23:45:00Z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096be31b-a7dd-4515-ae9e-6988e2569c7e</vt:lpwstr>
  </property>
  <property fmtid="{D5CDD505-2E9C-101B-9397-08002B2CF9AE}" pid="4" name="Order">
    <vt:r8>71200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