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5A" w:rsidRDefault="00FC595A" w:rsidP="00FC595A">
      <w:pPr>
        <w:jc w:val="center"/>
        <w:rPr>
          <w:color w:val="1F497D"/>
        </w:rPr>
      </w:pPr>
      <w:bookmarkStart w:id="0" w:name="_GoBack"/>
      <w:bookmarkEnd w:id="0"/>
      <w:r>
        <w:rPr>
          <w:color w:val="1F497D"/>
        </w:rPr>
        <w:t>SAC Computer Replacement Plan</w:t>
      </w:r>
    </w:p>
    <w:p w:rsidR="00FC595A" w:rsidRDefault="00FC595A" w:rsidP="00FC595A">
      <w:pPr>
        <w:rPr>
          <w:color w:val="1F497D"/>
        </w:rPr>
      </w:pPr>
    </w:p>
    <w:tbl>
      <w:tblPr>
        <w:tblW w:w="1106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451"/>
        <w:gridCol w:w="3342"/>
        <w:gridCol w:w="4578"/>
      </w:tblGrid>
      <w:tr w:rsidR="00FC595A" w:rsidTr="00FC595A">
        <w:trPr>
          <w:trHeight w:val="1815"/>
        </w:trPr>
        <w:tc>
          <w:tcPr>
            <w:tcW w:w="1689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MODEL </w:t>
            </w:r>
          </w:p>
        </w:tc>
        <w:tc>
          <w:tcPr>
            <w:tcW w:w="145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 w:rsidP="00FC595A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QUANTITY </w:t>
            </w:r>
          </w:p>
        </w:tc>
        <w:tc>
          <w:tcPr>
            <w:tcW w:w="334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  DETAILS</w:t>
            </w:r>
          </w:p>
        </w:tc>
        <w:tc>
          <w:tcPr>
            <w:tcW w:w="4578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LOCATION</w:t>
            </w:r>
            <w:r w:rsidR="00B71996">
              <w:rPr>
                <w:b/>
                <w:bCs/>
                <w:color w:val="FFFFFF"/>
                <w:sz w:val="28"/>
                <w:szCs w:val="28"/>
              </w:rPr>
              <w:t xml:space="preserve"> &amp; QUANTITY</w:t>
            </w:r>
          </w:p>
        </w:tc>
      </w:tr>
      <w:tr w:rsidR="00FC595A" w:rsidTr="00FC595A">
        <w:trPr>
          <w:trHeight w:val="1563"/>
        </w:trPr>
        <w:tc>
          <w:tcPr>
            <w:tcW w:w="16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HP Z440 16 GB RAM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B71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This has 16GB RAM, N</w:t>
            </w:r>
            <w:r w:rsidR="00FC595A">
              <w:rPr>
                <w:color w:val="000000"/>
                <w:sz w:val="24"/>
                <w:szCs w:val="24"/>
              </w:rPr>
              <w:t>VIDIA graph</w:t>
            </w:r>
            <w:r>
              <w:rPr>
                <w:color w:val="000000"/>
                <w:sz w:val="24"/>
                <w:szCs w:val="24"/>
              </w:rPr>
              <w:t>ics card, 5 year warranty and 23</w:t>
            </w:r>
            <w:r w:rsidR="00FC595A">
              <w:rPr>
                <w:color w:val="000000"/>
                <w:sz w:val="24"/>
                <w:szCs w:val="24"/>
              </w:rPr>
              <w:t xml:space="preserve">” monitors wired mouse and keyboard. 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 w:rsidP="00B71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T107 - 14 , T225 -3 T101 -2 instructor- 1 </w:t>
            </w:r>
          </w:p>
        </w:tc>
      </w:tr>
      <w:tr w:rsidR="00FC595A" w:rsidTr="00FC595A">
        <w:trPr>
          <w:trHeight w:val="1222"/>
        </w:trPr>
        <w:tc>
          <w:tcPr>
            <w:tcW w:w="16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Z440 with 32GB RAM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 T bldg., same as above with extra 32 RAM for machine room.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 for T203 + 3 instructors</w:t>
            </w:r>
          </w:p>
        </w:tc>
      </w:tr>
      <w:tr w:rsidR="00FC595A" w:rsidTr="00FC595A">
        <w:trPr>
          <w:trHeight w:val="4245"/>
        </w:trPr>
        <w:tc>
          <w:tcPr>
            <w:tcW w:w="16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HP 800 SFF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95A" w:rsidRDefault="00FC595A" w:rsidP="00B719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This has 8</w:t>
            </w:r>
            <w:r w:rsidR="00B71996">
              <w:rPr>
                <w:color w:val="000000"/>
                <w:sz w:val="24"/>
                <w:szCs w:val="24"/>
              </w:rPr>
              <w:t xml:space="preserve">GB Ram, 5 year warranty with 23” monitor </w:t>
            </w:r>
            <w:r>
              <w:rPr>
                <w:color w:val="000000"/>
                <w:sz w:val="24"/>
                <w:szCs w:val="24"/>
              </w:rPr>
              <w:t>wired mouse and keyboard.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 be shared between SAC and CEC. Defining final we can actually install in – possible SAC locations : Deans choices: R203 - 8, L204-1, A208- 34, R326-4 R328-4, A21- 37, A215-37, A206-37 R207 - 7: Out of Warranty top B33-2,K103-1,D434-1,J101-1,J102-1,J109-1,J115-1,R203-1,A214-1,A217-6,R207-7,R303/2-1,A213-1,A214-16,C214-1,D108-1H105-1,L101-2,L117-1, A214-15,A220-37,H201-1,H205-1,J105-7, R303/1-19, A104-41,A214-4,B29-1,B30-1,B31-1,J109-24,L101-2,R101-1,R119-1B33 -15,L106-15,P101-5.</w:t>
            </w:r>
          </w:p>
          <w:p w:rsidR="00FC595A" w:rsidRDefault="00FC5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Possible CEC locations: CEC-A113-1,CEC-B109-4,CEC-D112-9, CEC-D110-10,CEC-D108-9,CEC-D107-10,CEC-D101-16,CEC-E109-9,CEC-F101-2</w:t>
            </w:r>
          </w:p>
        </w:tc>
      </w:tr>
      <w:tr w:rsidR="00FC595A" w:rsidTr="00FC595A">
        <w:trPr>
          <w:trHeight w:val="1230"/>
        </w:trPr>
        <w:tc>
          <w:tcPr>
            <w:tcW w:w="16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B71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 G3 with </w:t>
            </w:r>
            <w:r w:rsidR="00FC595A">
              <w:rPr>
                <w:sz w:val="24"/>
                <w:szCs w:val="24"/>
              </w:rPr>
              <w:t>HDMI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 new projectors. John Trans has the list of rooms.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2E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CEC - 42 classrooms SAC-  98 classrooms</w:t>
            </w:r>
          </w:p>
        </w:tc>
      </w:tr>
      <w:tr w:rsidR="00FC595A" w:rsidTr="00FC595A">
        <w:trPr>
          <w:trHeight w:val="1290"/>
        </w:trPr>
        <w:tc>
          <w:tcPr>
            <w:tcW w:w="168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 w:rsidP="00FC5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iMacs 27”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This is with i7 latest core, 2 TB hard drive 32GB RAM and 3 year AppleCare wired mouse and keyboard. For Digital media lab, fashion lab and other classrooms with Macs older than 5 years.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CCD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5A" w:rsidRDefault="00FC59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A219 - 30, DMC - 30, instructors- 2, A106 - 16 A217- 5, T213 - 20</w:t>
            </w:r>
          </w:p>
        </w:tc>
      </w:tr>
    </w:tbl>
    <w:p w:rsidR="00FC595A" w:rsidRDefault="00FC595A" w:rsidP="00FC595A">
      <w:pPr>
        <w:rPr>
          <w:color w:val="1F497D"/>
        </w:rPr>
      </w:pPr>
    </w:p>
    <w:p w:rsidR="005B7E7B" w:rsidRDefault="005B7E7B"/>
    <w:sectPr w:rsidR="005B7E7B" w:rsidSect="00FC59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5A"/>
    <w:rsid w:val="005B7E7B"/>
    <w:rsid w:val="00B71996"/>
    <w:rsid w:val="00E753C6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8E551-B345-42CC-B565-C5F216CF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0894882-773f-4ca4-8f88-a7623eb85067">65525KZWNX2R-21-664</_dlc_DocId>
    <_dlc_DocIdUrl xmlns="20894882-773f-4ca4-8f88-a7623eb85067">
      <Url>https://rsccd.edu/Departments/Educational-Services/Technology-Advisor-Group/_layouts/15/DocIdRedir.aspx?ID=65525KZWNX2R-21-664</Url>
      <Description>65525KZWNX2R-21-664</Description>
    </_dlc_DocIdUrl>
    <_dlc_DocIdPersistId xmlns="20894882-773f-4ca4-8f88-a7623eb85067">false</_dlc_DocIdPersistId>
    <SharedWithUsers xmlns="20894882-773f-4ca4-8f88-a7623eb8506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09CEF0339DC468222C91346CDD539" ma:contentTypeVersion="1" ma:contentTypeDescription="Create a new document." ma:contentTypeScope="" ma:versionID="193e7e668244530c148eea80ca0504d1">
  <xsd:schema xmlns:xsd="http://www.w3.org/2001/XMLSchema" xmlns:xs="http://www.w3.org/2001/XMLSchema" xmlns:p="http://schemas.microsoft.com/office/2006/metadata/properties" xmlns:ns1="http://schemas.microsoft.com/sharepoint/v3" xmlns:ns2="20894882-773f-4ca4-8f88-a7623eb85067" targetNamespace="http://schemas.microsoft.com/office/2006/metadata/properties" ma:root="true" ma:fieldsID="2d050e1453bc1ddb678aac9c48f7ee14" ns1:_="" ns2:_="">
    <xsd:import namespace="http://schemas.microsoft.com/sharepoint/v3"/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A965F-3B44-4D0B-9D3D-81BFE2E31A57}"/>
</file>

<file path=customXml/itemProps2.xml><?xml version="1.0" encoding="utf-8"?>
<ds:datastoreItem xmlns:ds="http://schemas.openxmlformats.org/officeDocument/2006/customXml" ds:itemID="{4D12B4A5-045F-4BC5-9AA9-CA47369B5563}"/>
</file>

<file path=customXml/itemProps3.xml><?xml version="1.0" encoding="utf-8"?>
<ds:datastoreItem xmlns:ds="http://schemas.openxmlformats.org/officeDocument/2006/customXml" ds:itemID="{61BEE201-FAE8-43CE-8B92-E47C9ACD4C2D}"/>
</file>

<file path=customXml/itemProps4.xml><?xml version="1.0" encoding="utf-8"?>
<ds:datastoreItem xmlns:ds="http://schemas.openxmlformats.org/officeDocument/2006/customXml" ds:itemID="{4B81D7EC-46F1-4032-8D03-FF522E206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RSCCD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- SAC Computer Replacement Plan</dc:title>
  <dc:subject/>
  <dc:creator>Krichmar, Lee</dc:creator>
  <cp:keywords/>
  <dc:description/>
  <cp:lastModifiedBy>Nevils, Lynn</cp:lastModifiedBy>
  <cp:revision>2</cp:revision>
  <cp:lastPrinted>2017-05-02T14:57:00Z</cp:lastPrinted>
  <dcterms:created xsi:type="dcterms:W3CDTF">2017-05-04T22:50:00Z</dcterms:created>
  <dcterms:modified xsi:type="dcterms:W3CDTF">2017-05-04T22:50:00Z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0x01010099C09CEF0339DC468222C91346CDD539</vt:lpwstr>
  </property>
  <property fmtid="{D5CDD505-2E9C-101B-9397-08002B2CF9AE}" pid="3" name="_dlc_DocIdItemGuid">
    <vt:lpwstr>065e4d6c-e85d-4ff1-bc69-2f35eedbf33c</vt:lpwstr>
  </property>
  <property fmtid="{D5CDD505-2E9C-101B-9397-08002B2CF9AE}" pid="4" name="Order">
    <vt:r8>66400</vt:r8>
  </property>
  <property fmtid="{D5CDD505-2E9C-101B-9397-08002B2CF9AE}" pid="5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