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437C5E" w:rsidRDefault="007C2BD3" w:rsidP="007C2BD3">
      <w:pPr>
        <w:pStyle w:val="Title"/>
        <w:rPr>
          <w:rFonts w:asciiTheme="minorHAnsi" w:hAnsiTheme="minorHAnsi"/>
          <w:sz w:val="24"/>
        </w:rPr>
      </w:pPr>
      <w:r w:rsidRPr="00437C5E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District Office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</w:rPr>
      </w:pPr>
      <w:r w:rsidRPr="007C2BD3">
        <w:rPr>
          <w:sz w:val="24"/>
          <w:szCs w:val="24"/>
        </w:rPr>
        <w:t>2323 N. Broadway, Santa Ana, CA  92706</w:t>
      </w:r>
    </w:p>
    <w:p w:rsidR="007C2BD3" w:rsidRPr="007C2BD3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7C2BD3">
        <w:rPr>
          <w:sz w:val="24"/>
          <w:szCs w:val="24"/>
          <w:lang w:val="fr-FR"/>
        </w:rPr>
        <w:t>Office: (714) 480-7439       Fax: (714) 796-3995</w:t>
      </w:r>
    </w:p>
    <w:p w:rsidR="007C2BD3" w:rsidRPr="00437C5E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437C5E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 xml:space="preserve">Meeting of: Thursday, </w:t>
      </w:r>
      <w:r w:rsidR="00972880">
        <w:rPr>
          <w:rFonts w:cstheme="minorHAnsi"/>
          <w:sz w:val="24"/>
          <w:szCs w:val="24"/>
        </w:rPr>
        <w:t>May 4</w:t>
      </w:r>
      <w:r w:rsidRPr="007C2BD3">
        <w:rPr>
          <w:rFonts w:cstheme="minorHAnsi"/>
          <w:sz w:val="24"/>
          <w:szCs w:val="24"/>
        </w:rPr>
        <w:t>, 2017 – 2:30 p.m.</w:t>
      </w:r>
    </w:p>
    <w:p w:rsidR="007C2BD3" w:rsidRPr="007C2BD3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7C2BD3">
        <w:rPr>
          <w:rFonts w:cstheme="minorHAnsi"/>
          <w:sz w:val="24"/>
          <w:szCs w:val="24"/>
        </w:rPr>
        <w:t>Board Room, District Office – Room 107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 xml:space="preserve">Meeting Minutes for </w:t>
      </w:r>
      <w:r w:rsidR="00972880">
        <w:rPr>
          <w:rFonts w:cstheme="minorHAnsi"/>
          <w:b/>
          <w:sz w:val="24"/>
          <w:szCs w:val="24"/>
        </w:rPr>
        <w:t>May 4,</w:t>
      </w:r>
      <w:r w:rsidRPr="007C2BD3">
        <w:rPr>
          <w:rFonts w:cstheme="minorHAnsi"/>
          <w:b/>
          <w:sz w:val="24"/>
          <w:szCs w:val="24"/>
        </w:rPr>
        <w:t xml:space="preserve"> 2017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Present:</w:t>
      </w:r>
      <w:r w:rsidRPr="007C2BD3">
        <w:rPr>
          <w:rFonts w:cstheme="minorHAnsi"/>
          <w:sz w:val="24"/>
          <w:szCs w:val="24"/>
        </w:rPr>
        <w:tab/>
        <w:t xml:space="preserve">Archana Bhandari, Jesse Gonzalez, </w:t>
      </w:r>
      <w:r w:rsidR="002D2FC7" w:rsidRPr="007C2BD3">
        <w:rPr>
          <w:rFonts w:cstheme="minorHAnsi"/>
          <w:sz w:val="24"/>
          <w:szCs w:val="24"/>
        </w:rPr>
        <w:t>Scott James</w:t>
      </w:r>
      <w:r w:rsidRPr="007C2BD3">
        <w:rPr>
          <w:rFonts w:cstheme="minorHAnsi"/>
          <w:sz w:val="24"/>
          <w:szCs w:val="24"/>
        </w:rPr>
        <w:t xml:space="preserve">, </w:t>
      </w:r>
      <w:r w:rsidR="009E0DCF" w:rsidRPr="007C2BD3">
        <w:rPr>
          <w:rFonts w:cstheme="minorHAnsi"/>
          <w:sz w:val="24"/>
          <w:szCs w:val="24"/>
        </w:rPr>
        <w:t xml:space="preserve">Jim Kennedy, </w:t>
      </w:r>
      <w:r w:rsidRPr="007C2BD3">
        <w:rPr>
          <w:rFonts w:cstheme="minorHAnsi"/>
          <w:sz w:val="24"/>
          <w:szCs w:val="24"/>
        </w:rPr>
        <w:t xml:space="preserve">Lee Krichmar, </w:t>
      </w:r>
      <w:r w:rsidR="009E0DCF" w:rsidRPr="007C2BD3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 xml:space="preserve">Alfonso Oropeza, </w:t>
      </w:r>
      <w:r w:rsidR="009E0DCF" w:rsidRPr="007C2BD3">
        <w:rPr>
          <w:rFonts w:cstheme="minorHAnsi"/>
          <w:sz w:val="24"/>
          <w:szCs w:val="24"/>
        </w:rPr>
        <w:t>George Sweeney</w:t>
      </w:r>
      <w:r w:rsidR="009E0DCF">
        <w:rPr>
          <w:rFonts w:cstheme="minorHAnsi"/>
          <w:sz w:val="24"/>
          <w:szCs w:val="24"/>
        </w:rPr>
        <w:t>,</w:t>
      </w:r>
      <w:r w:rsidR="009E0DCF" w:rsidRPr="009E0DCF">
        <w:rPr>
          <w:rFonts w:cstheme="minorHAnsi"/>
          <w:sz w:val="24"/>
          <w:szCs w:val="24"/>
        </w:rPr>
        <w:t xml:space="preserve"> </w:t>
      </w:r>
      <w:r w:rsidR="002D2FC7">
        <w:rPr>
          <w:rFonts w:cstheme="minorHAnsi"/>
          <w:sz w:val="24"/>
          <w:szCs w:val="24"/>
        </w:rPr>
        <w:t>Mike Taylor, Pat Weekes</w:t>
      </w:r>
      <w:r w:rsidRPr="007C2BD3">
        <w:rPr>
          <w:rFonts w:cstheme="minorHAnsi"/>
          <w:sz w:val="24"/>
          <w:szCs w:val="24"/>
        </w:rPr>
        <w:t xml:space="preserve"> </w:t>
      </w:r>
    </w:p>
    <w:p w:rsidR="007C2BD3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Members Absent:</w:t>
      </w:r>
      <w:r w:rsidRPr="007C2BD3">
        <w:rPr>
          <w:rFonts w:cstheme="minorHAnsi"/>
          <w:sz w:val="24"/>
          <w:szCs w:val="24"/>
        </w:rPr>
        <w:tab/>
      </w:r>
      <w:r w:rsidR="009E0DCF" w:rsidRPr="007C2BD3">
        <w:rPr>
          <w:rFonts w:cstheme="minorHAnsi"/>
          <w:sz w:val="24"/>
          <w:szCs w:val="24"/>
        </w:rPr>
        <w:t>Santiago Chamu - SAC Student</w:t>
      </w:r>
      <w:r w:rsidR="009E0DCF">
        <w:rPr>
          <w:rFonts w:cstheme="minorHAnsi"/>
          <w:sz w:val="24"/>
          <w:szCs w:val="24"/>
        </w:rPr>
        <w:t>,</w:t>
      </w:r>
      <w:r w:rsidR="009E0DCF" w:rsidRPr="007C2BD3">
        <w:rPr>
          <w:rFonts w:cstheme="minorHAnsi"/>
          <w:sz w:val="24"/>
          <w:szCs w:val="24"/>
        </w:rPr>
        <w:t xml:space="preserve"> </w:t>
      </w:r>
      <w:r w:rsidRPr="007C2BD3">
        <w:rPr>
          <w:rFonts w:cstheme="minorHAnsi"/>
          <w:sz w:val="24"/>
          <w:szCs w:val="24"/>
        </w:rPr>
        <w:t>SCC Student</w:t>
      </w:r>
      <w:r w:rsidR="002D2FC7">
        <w:rPr>
          <w:rFonts w:cstheme="minorHAnsi"/>
          <w:sz w:val="24"/>
          <w:szCs w:val="24"/>
        </w:rPr>
        <w:t>, Tammy Cottrell,</w:t>
      </w:r>
      <w:r w:rsidRPr="007C2BD3">
        <w:rPr>
          <w:rFonts w:cstheme="minorHAnsi"/>
          <w:sz w:val="24"/>
          <w:szCs w:val="24"/>
        </w:rPr>
        <w:t xml:space="preserve"> </w:t>
      </w:r>
      <w:r w:rsidR="002D2FC7" w:rsidRPr="007C2BD3">
        <w:rPr>
          <w:rFonts w:cstheme="minorHAnsi"/>
          <w:sz w:val="24"/>
          <w:szCs w:val="24"/>
        </w:rPr>
        <w:t>Dean Hopkins</w:t>
      </w:r>
      <w:r w:rsidRPr="007C2BD3">
        <w:rPr>
          <w:rFonts w:cstheme="minorHAnsi"/>
          <w:sz w:val="24"/>
          <w:szCs w:val="24"/>
        </w:rPr>
        <w:t xml:space="preserve">, </w:t>
      </w:r>
      <w:r w:rsidR="002D2FC7" w:rsidRPr="007C2BD3">
        <w:rPr>
          <w:rFonts w:cstheme="minorHAnsi"/>
          <w:sz w:val="24"/>
          <w:szCs w:val="24"/>
        </w:rPr>
        <w:t>Cherylee Kushida,</w:t>
      </w:r>
      <w:r w:rsidR="002D2FC7">
        <w:rPr>
          <w:rFonts w:cstheme="minorHAnsi"/>
          <w:sz w:val="24"/>
          <w:szCs w:val="24"/>
        </w:rPr>
        <w:t xml:space="preserve"> </w:t>
      </w:r>
      <w:r w:rsidR="002D2FC7" w:rsidRPr="007C2BD3">
        <w:rPr>
          <w:rFonts w:cstheme="minorHAnsi"/>
          <w:sz w:val="24"/>
          <w:szCs w:val="24"/>
        </w:rPr>
        <w:t>Daniel Oase</w:t>
      </w:r>
      <w:r w:rsidR="002D2FC7">
        <w:rPr>
          <w:rFonts w:cstheme="minorHAnsi"/>
          <w:sz w:val="24"/>
          <w:szCs w:val="24"/>
        </w:rPr>
        <w:t xml:space="preserve">, </w:t>
      </w:r>
      <w:r w:rsidR="009E0DCF" w:rsidRPr="007C2BD3">
        <w:rPr>
          <w:rFonts w:cstheme="minorHAnsi"/>
          <w:sz w:val="24"/>
          <w:szCs w:val="24"/>
        </w:rPr>
        <w:t>Sergio Rodriguez</w:t>
      </w:r>
      <w:r w:rsidR="002D2FC7" w:rsidRPr="007C2BD3">
        <w:rPr>
          <w:rFonts w:cstheme="minorHAnsi"/>
          <w:sz w:val="24"/>
          <w:szCs w:val="24"/>
        </w:rPr>
        <w:t>, John Steffens</w:t>
      </w:r>
    </w:p>
    <w:p w:rsidR="002D2FC7" w:rsidRPr="007C2BD3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Guest: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Stuart Davis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Discussion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424D7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424D78">
        <w:rPr>
          <w:rFonts w:asciiTheme="minorHAnsi" w:eastAsia="Calibri" w:hAnsiTheme="minorHAnsi" w:cstheme="minorHAnsi"/>
          <w:b/>
        </w:rPr>
        <w:t>Call to Order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>Meeting called to order at 2:35 p.m.</w:t>
      </w:r>
    </w:p>
    <w:p w:rsidR="007C2BD3" w:rsidRPr="00424D7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424D78">
        <w:rPr>
          <w:rFonts w:asciiTheme="minorHAnsi" w:eastAsia="Calibri" w:hAnsiTheme="minorHAnsi" w:cstheme="minorHAnsi"/>
          <w:b/>
        </w:rPr>
        <w:t>Approval of Minutes</w:t>
      </w:r>
    </w:p>
    <w:p w:rsidR="007C2BD3" w:rsidRPr="007C2BD3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7C2BD3">
        <w:rPr>
          <w:rFonts w:asciiTheme="minorHAnsi" w:eastAsia="Calibri" w:hAnsiTheme="minorHAnsi" w:cstheme="minorHAnsi"/>
        </w:rPr>
        <w:t xml:space="preserve">The minutes from the </w:t>
      </w:r>
      <w:r w:rsidR="00E2283A">
        <w:rPr>
          <w:rFonts w:asciiTheme="minorHAnsi" w:eastAsia="Calibri" w:hAnsiTheme="minorHAnsi" w:cstheme="minorHAnsi"/>
        </w:rPr>
        <w:t>April</w:t>
      </w:r>
      <w:r w:rsidRPr="007C2BD3">
        <w:rPr>
          <w:rFonts w:asciiTheme="minorHAnsi" w:eastAsia="Calibri" w:hAnsiTheme="minorHAnsi" w:cstheme="minorHAnsi"/>
        </w:rPr>
        <w:t xml:space="preserve"> </w:t>
      </w:r>
      <w:r w:rsidR="00E2283A">
        <w:rPr>
          <w:rFonts w:asciiTheme="minorHAnsi" w:eastAsia="Calibri" w:hAnsiTheme="minorHAnsi" w:cstheme="minorHAnsi"/>
        </w:rPr>
        <w:t>6</w:t>
      </w:r>
      <w:r w:rsidR="00F51B94">
        <w:rPr>
          <w:rFonts w:asciiTheme="minorHAnsi" w:eastAsia="Calibri" w:hAnsiTheme="minorHAnsi" w:cstheme="minorHAnsi"/>
        </w:rPr>
        <w:t>,</w:t>
      </w:r>
      <w:r w:rsidRPr="007C2BD3">
        <w:rPr>
          <w:rFonts w:asciiTheme="minorHAnsi" w:eastAsia="Calibri" w:hAnsiTheme="minorHAnsi" w:cstheme="minorHAnsi"/>
        </w:rPr>
        <w:t xml:space="preserve"> 201</w:t>
      </w:r>
      <w:r w:rsidR="00E2283A">
        <w:rPr>
          <w:rFonts w:asciiTheme="minorHAnsi" w:eastAsia="Calibri" w:hAnsiTheme="minorHAnsi" w:cstheme="minorHAnsi"/>
        </w:rPr>
        <w:t>7</w:t>
      </w:r>
      <w:r w:rsidRPr="007C2BD3">
        <w:rPr>
          <w:rFonts w:asciiTheme="minorHAnsi" w:eastAsia="Calibri" w:hAnsiTheme="minorHAnsi" w:cstheme="minorHAnsi"/>
        </w:rPr>
        <w:t xml:space="preserve"> meeting were approved</w:t>
      </w:r>
      <w:r w:rsidR="00F51B94">
        <w:rPr>
          <w:rFonts w:asciiTheme="minorHAnsi" w:eastAsia="Calibri" w:hAnsiTheme="minorHAnsi" w:cstheme="minorHAnsi"/>
        </w:rPr>
        <w:t>.</w:t>
      </w:r>
    </w:p>
    <w:p w:rsidR="007C2BD3" w:rsidRPr="00424D78" w:rsidRDefault="00972880" w:rsidP="00972880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424D78">
        <w:rPr>
          <w:rFonts w:asciiTheme="minorHAnsi" w:hAnsiTheme="minorHAnsi" w:cstheme="minorHAnsi"/>
          <w:b/>
        </w:rPr>
        <w:t>Consider new desktop standard - HP 800 G3</w:t>
      </w:r>
    </w:p>
    <w:p w:rsidR="00346338" w:rsidRPr="00346338" w:rsidRDefault="00D55116" w:rsidP="00972880">
      <w:pPr>
        <w:pStyle w:val="ListParagraph"/>
        <w:numPr>
          <w:ilvl w:val="0"/>
          <w:numId w:val="14"/>
        </w:numPr>
        <w:rPr>
          <w:rFonts w:cstheme="minorHAnsi"/>
        </w:rPr>
      </w:pPr>
      <w:r w:rsidRPr="00D55116">
        <w:rPr>
          <w:rFonts w:asciiTheme="minorHAnsi" w:hAnsiTheme="minorHAnsi" w:cstheme="minorHAnsi"/>
        </w:rPr>
        <w:t xml:space="preserve">Lee </w:t>
      </w:r>
      <w:r>
        <w:rPr>
          <w:rFonts w:asciiTheme="minorHAnsi" w:hAnsiTheme="minorHAnsi" w:cstheme="minorHAnsi"/>
        </w:rPr>
        <w:t>announced HP 800 G3 as</w:t>
      </w:r>
      <w:r w:rsidRPr="00D551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new desktop standard to consider </w:t>
      </w:r>
      <w:r w:rsidR="00E4659C">
        <w:rPr>
          <w:rFonts w:asciiTheme="minorHAnsi" w:hAnsiTheme="minorHAnsi" w:cstheme="minorHAnsi"/>
        </w:rPr>
        <w:t>that was</w:t>
      </w:r>
      <w:r w:rsidR="00436293">
        <w:rPr>
          <w:rFonts w:asciiTheme="minorHAnsi" w:hAnsiTheme="minorHAnsi" w:cstheme="minorHAnsi"/>
        </w:rPr>
        <w:t xml:space="preserve"> just released</w:t>
      </w:r>
      <w:r w:rsidR="00A91BE0">
        <w:rPr>
          <w:rFonts w:asciiTheme="minorHAnsi" w:hAnsiTheme="minorHAnsi" w:cstheme="minorHAnsi"/>
        </w:rPr>
        <w:t xml:space="preserve">. </w:t>
      </w:r>
      <w:proofErr w:type="gramStart"/>
      <w:r w:rsidR="00A91BE0">
        <w:rPr>
          <w:rFonts w:asciiTheme="minorHAnsi" w:hAnsiTheme="minorHAnsi" w:cstheme="minorHAnsi"/>
        </w:rPr>
        <w:t>ITS</w:t>
      </w:r>
      <w:proofErr w:type="gramEnd"/>
      <w:r w:rsidR="00A91BE0">
        <w:rPr>
          <w:rFonts w:asciiTheme="minorHAnsi" w:hAnsiTheme="minorHAnsi" w:cstheme="minorHAnsi"/>
        </w:rPr>
        <w:t xml:space="preserve"> placed an initial order for 3 </w:t>
      </w:r>
      <w:r w:rsidR="004F4B92">
        <w:rPr>
          <w:rFonts w:asciiTheme="minorHAnsi" w:hAnsiTheme="minorHAnsi" w:cstheme="minorHAnsi"/>
        </w:rPr>
        <w:t xml:space="preserve">computers </w:t>
      </w:r>
      <w:r w:rsidR="00A91BE0">
        <w:rPr>
          <w:rFonts w:asciiTheme="minorHAnsi" w:hAnsiTheme="minorHAnsi" w:cstheme="minorHAnsi"/>
        </w:rPr>
        <w:t>that will be tested</w:t>
      </w:r>
      <w:r w:rsidR="00DC77BB">
        <w:rPr>
          <w:rFonts w:asciiTheme="minorHAnsi" w:hAnsiTheme="minorHAnsi" w:cstheme="minorHAnsi"/>
        </w:rPr>
        <w:t>;</w:t>
      </w:r>
      <w:r w:rsidR="00A91BE0">
        <w:rPr>
          <w:rFonts w:asciiTheme="minorHAnsi" w:hAnsiTheme="minorHAnsi" w:cstheme="minorHAnsi"/>
        </w:rPr>
        <w:t xml:space="preserve"> </w:t>
      </w:r>
      <w:r w:rsidR="00E2283A">
        <w:rPr>
          <w:rFonts w:asciiTheme="minorHAnsi" w:hAnsiTheme="minorHAnsi" w:cstheme="minorHAnsi"/>
        </w:rPr>
        <w:t xml:space="preserve">one </w:t>
      </w:r>
      <w:r w:rsidR="00A91BE0">
        <w:rPr>
          <w:rFonts w:asciiTheme="minorHAnsi" w:hAnsiTheme="minorHAnsi" w:cstheme="minorHAnsi"/>
        </w:rPr>
        <w:t xml:space="preserve">each </w:t>
      </w:r>
      <w:r w:rsidR="00E2283A">
        <w:rPr>
          <w:rFonts w:asciiTheme="minorHAnsi" w:hAnsiTheme="minorHAnsi" w:cstheme="minorHAnsi"/>
        </w:rPr>
        <w:t>for</w:t>
      </w:r>
      <w:r w:rsidR="00A91BE0">
        <w:rPr>
          <w:rFonts w:asciiTheme="minorHAnsi" w:hAnsiTheme="minorHAnsi" w:cstheme="minorHAnsi"/>
        </w:rPr>
        <w:t xml:space="preserve"> SAC</w:t>
      </w:r>
      <w:r w:rsidR="00E2283A">
        <w:rPr>
          <w:rFonts w:asciiTheme="minorHAnsi" w:hAnsiTheme="minorHAnsi" w:cstheme="minorHAnsi"/>
        </w:rPr>
        <w:t>,</w:t>
      </w:r>
      <w:r w:rsidR="00A91BE0">
        <w:rPr>
          <w:rFonts w:asciiTheme="minorHAnsi" w:hAnsiTheme="minorHAnsi" w:cstheme="minorHAnsi"/>
        </w:rPr>
        <w:t xml:space="preserve"> </w:t>
      </w:r>
      <w:r w:rsidR="00E2283A">
        <w:rPr>
          <w:rFonts w:asciiTheme="minorHAnsi" w:hAnsiTheme="minorHAnsi" w:cstheme="minorHAnsi"/>
        </w:rPr>
        <w:t>S</w:t>
      </w:r>
      <w:r w:rsidR="00A91BE0">
        <w:rPr>
          <w:rFonts w:asciiTheme="minorHAnsi" w:hAnsiTheme="minorHAnsi" w:cstheme="minorHAnsi"/>
        </w:rPr>
        <w:t>CC</w:t>
      </w:r>
      <w:r w:rsidR="00E2283A">
        <w:rPr>
          <w:rFonts w:asciiTheme="minorHAnsi" w:hAnsiTheme="minorHAnsi" w:cstheme="minorHAnsi"/>
        </w:rPr>
        <w:t xml:space="preserve"> &amp; district office</w:t>
      </w:r>
      <w:r w:rsidR="00E4659C">
        <w:rPr>
          <w:rFonts w:asciiTheme="minorHAnsi" w:hAnsiTheme="minorHAnsi" w:cstheme="minorHAnsi"/>
        </w:rPr>
        <w:t xml:space="preserve"> so we can test thoroughly.</w:t>
      </w:r>
    </w:p>
    <w:p w:rsidR="001B26A5" w:rsidRPr="001B26A5" w:rsidRDefault="00A91BE0" w:rsidP="00DC77BB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asciiTheme="minorHAnsi" w:hAnsiTheme="minorHAnsi" w:cstheme="minorHAnsi"/>
        </w:rPr>
        <w:t xml:space="preserve">An official announcement </w:t>
      </w:r>
      <w:r w:rsidR="00346338">
        <w:rPr>
          <w:rFonts w:asciiTheme="minorHAnsi" w:hAnsiTheme="minorHAnsi" w:cstheme="minorHAnsi"/>
        </w:rPr>
        <w:t xml:space="preserve">of the new desktop standard </w:t>
      </w:r>
      <w:r>
        <w:rPr>
          <w:rFonts w:asciiTheme="minorHAnsi" w:hAnsiTheme="minorHAnsi" w:cstheme="minorHAnsi"/>
        </w:rPr>
        <w:t>will not be requested until bas</w:t>
      </w:r>
      <w:r w:rsidR="00DC77BB">
        <w:rPr>
          <w:rFonts w:asciiTheme="minorHAnsi" w:hAnsiTheme="minorHAnsi" w:cstheme="minorHAnsi"/>
        </w:rPr>
        <w:t>e imaging has been put in place and</w:t>
      </w:r>
      <w:r>
        <w:rPr>
          <w:rFonts w:asciiTheme="minorHAnsi" w:hAnsiTheme="minorHAnsi" w:cstheme="minorHAnsi"/>
        </w:rPr>
        <w:t xml:space="preserve"> </w:t>
      </w:r>
      <w:r w:rsidR="00DC77BB">
        <w:rPr>
          <w:rFonts w:asciiTheme="minorHAnsi" w:hAnsiTheme="minorHAnsi" w:cstheme="minorHAnsi"/>
        </w:rPr>
        <w:t>proper testing cycle has been conducted</w:t>
      </w:r>
      <w:r w:rsidR="0021380B">
        <w:rPr>
          <w:rFonts w:asciiTheme="minorHAnsi" w:hAnsiTheme="minorHAnsi" w:cstheme="minorHAnsi"/>
        </w:rPr>
        <w:t xml:space="preserve">. </w:t>
      </w:r>
    </w:p>
    <w:p w:rsidR="003C4FD4" w:rsidRPr="001B26A5" w:rsidRDefault="0021380B" w:rsidP="00972880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asciiTheme="minorHAnsi" w:hAnsiTheme="minorHAnsi" w:cstheme="minorHAnsi"/>
        </w:rPr>
        <w:t xml:space="preserve">In a normal setting, </w:t>
      </w:r>
      <w:r w:rsidR="00E2283A">
        <w:rPr>
          <w:rFonts w:asciiTheme="minorHAnsi" w:hAnsiTheme="minorHAnsi" w:cstheme="minorHAnsi"/>
        </w:rPr>
        <w:t xml:space="preserve">TAG </w:t>
      </w:r>
      <w:r w:rsidR="001B26A5">
        <w:rPr>
          <w:rFonts w:asciiTheme="minorHAnsi" w:hAnsiTheme="minorHAnsi" w:cstheme="minorHAnsi"/>
        </w:rPr>
        <w:t xml:space="preserve">goal </w:t>
      </w:r>
      <w:r w:rsidR="00D2490B">
        <w:rPr>
          <w:rFonts w:asciiTheme="minorHAnsi" w:hAnsiTheme="minorHAnsi" w:cstheme="minorHAnsi"/>
        </w:rPr>
        <w:t>is to stay ahead of the technology</w:t>
      </w:r>
      <w:r w:rsidR="00704490">
        <w:rPr>
          <w:rFonts w:asciiTheme="minorHAnsi" w:hAnsiTheme="minorHAnsi" w:cstheme="minorHAnsi"/>
        </w:rPr>
        <w:t xml:space="preserve"> standards </w:t>
      </w:r>
      <w:r w:rsidR="00DC77BB">
        <w:rPr>
          <w:rFonts w:asciiTheme="minorHAnsi" w:hAnsiTheme="minorHAnsi" w:cstheme="minorHAnsi"/>
        </w:rPr>
        <w:t xml:space="preserve">prior to making any </w:t>
      </w:r>
      <w:r w:rsidR="00A142D0">
        <w:rPr>
          <w:rFonts w:asciiTheme="minorHAnsi" w:hAnsiTheme="minorHAnsi" w:cstheme="minorHAnsi"/>
        </w:rPr>
        <w:t>technology related</w:t>
      </w:r>
      <w:r w:rsidR="00DC77BB">
        <w:rPr>
          <w:rFonts w:asciiTheme="minorHAnsi" w:hAnsiTheme="minorHAnsi" w:cstheme="minorHAnsi"/>
        </w:rPr>
        <w:t xml:space="preserve"> purchases </w:t>
      </w:r>
      <w:r w:rsidR="001B26A5">
        <w:rPr>
          <w:rFonts w:asciiTheme="minorHAnsi" w:hAnsiTheme="minorHAnsi" w:cstheme="minorHAnsi"/>
        </w:rPr>
        <w:t xml:space="preserve">but time is </w:t>
      </w:r>
      <w:r>
        <w:rPr>
          <w:rFonts w:asciiTheme="minorHAnsi" w:hAnsiTheme="minorHAnsi" w:cstheme="minorHAnsi"/>
        </w:rPr>
        <w:t>of the essence</w:t>
      </w:r>
      <w:r w:rsidR="00A142D0">
        <w:rPr>
          <w:rFonts w:asciiTheme="minorHAnsi" w:hAnsiTheme="minorHAnsi" w:cstheme="minorHAnsi"/>
        </w:rPr>
        <w:t>,</w:t>
      </w:r>
      <w:r w:rsidR="00346338">
        <w:rPr>
          <w:rFonts w:asciiTheme="minorHAnsi" w:hAnsiTheme="minorHAnsi" w:cstheme="minorHAnsi"/>
        </w:rPr>
        <w:t xml:space="preserve"> as fiscal year</w:t>
      </w:r>
      <w:r w:rsidR="001B26A5">
        <w:rPr>
          <w:rFonts w:asciiTheme="minorHAnsi" w:hAnsiTheme="minorHAnsi" w:cstheme="minorHAnsi"/>
        </w:rPr>
        <w:t xml:space="preserve"> end</w:t>
      </w:r>
      <w:r w:rsidR="00346338">
        <w:rPr>
          <w:rFonts w:asciiTheme="minorHAnsi" w:hAnsiTheme="minorHAnsi" w:cstheme="minorHAnsi"/>
        </w:rPr>
        <w:t xml:space="preserve"> is nearing</w:t>
      </w:r>
      <w:r w:rsidR="00704490">
        <w:rPr>
          <w:rFonts w:asciiTheme="minorHAnsi" w:hAnsiTheme="minorHAnsi" w:cstheme="minorHAnsi"/>
        </w:rPr>
        <w:t>, therefore moving forward with the computer purchases for SAC need</w:t>
      </w:r>
      <w:r>
        <w:rPr>
          <w:rFonts w:asciiTheme="minorHAnsi" w:hAnsiTheme="minorHAnsi" w:cstheme="minorHAnsi"/>
        </w:rPr>
        <w:t>s</w:t>
      </w:r>
      <w:r w:rsidR="00704490">
        <w:rPr>
          <w:rFonts w:asciiTheme="minorHAnsi" w:hAnsiTheme="minorHAnsi" w:cstheme="minorHAnsi"/>
        </w:rPr>
        <w:t xml:space="preserve"> to take place </w:t>
      </w:r>
      <w:r w:rsidR="00E4659C">
        <w:rPr>
          <w:rFonts w:asciiTheme="minorHAnsi" w:hAnsiTheme="minorHAnsi" w:cstheme="minorHAnsi"/>
        </w:rPr>
        <w:t xml:space="preserve">so they can be </w:t>
      </w:r>
      <w:r w:rsidR="00704490">
        <w:rPr>
          <w:rFonts w:asciiTheme="minorHAnsi" w:hAnsiTheme="minorHAnsi" w:cstheme="minorHAnsi"/>
        </w:rPr>
        <w:t xml:space="preserve">received </w:t>
      </w:r>
      <w:r w:rsidR="00E4659C">
        <w:rPr>
          <w:rFonts w:asciiTheme="minorHAnsi" w:hAnsiTheme="minorHAnsi" w:cstheme="minorHAnsi"/>
        </w:rPr>
        <w:t>by June 30</w:t>
      </w:r>
      <w:r w:rsidR="00E4659C" w:rsidRPr="00E4659C">
        <w:rPr>
          <w:rFonts w:asciiTheme="minorHAnsi" w:hAnsiTheme="minorHAnsi" w:cstheme="minorHAnsi"/>
          <w:vertAlign w:val="superscript"/>
        </w:rPr>
        <w:t>th</w:t>
      </w:r>
      <w:r w:rsidR="00704490">
        <w:rPr>
          <w:rFonts w:asciiTheme="minorHAnsi" w:hAnsiTheme="minorHAnsi" w:cstheme="minorHAnsi"/>
        </w:rPr>
        <w:t>.</w:t>
      </w:r>
    </w:p>
    <w:p w:rsidR="00DC77BB" w:rsidRPr="00DC77BB" w:rsidRDefault="00A91BE0" w:rsidP="007C2BD3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asciiTheme="minorHAnsi" w:hAnsiTheme="minorHAnsi" w:cstheme="minorHAnsi"/>
        </w:rPr>
        <w:t>Lee went over some</w:t>
      </w:r>
      <w:r w:rsidR="003C4FD4">
        <w:rPr>
          <w:rFonts w:asciiTheme="minorHAnsi" w:hAnsiTheme="minorHAnsi" w:cstheme="minorHAnsi"/>
        </w:rPr>
        <w:t xml:space="preserve"> </w:t>
      </w:r>
      <w:r w:rsidR="00D2490B">
        <w:rPr>
          <w:rFonts w:asciiTheme="minorHAnsi" w:hAnsiTheme="minorHAnsi" w:cstheme="minorHAnsi"/>
        </w:rPr>
        <w:t xml:space="preserve">of the </w:t>
      </w:r>
      <w:r w:rsidR="003C4FD4">
        <w:rPr>
          <w:rFonts w:asciiTheme="minorHAnsi" w:hAnsiTheme="minorHAnsi" w:cstheme="minorHAnsi"/>
        </w:rPr>
        <w:t xml:space="preserve">specs of HP 800 G3 from </w:t>
      </w:r>
      <w:r w:rsidR="00D2490B">
        <w:rPr>
          <w:rFonts w:asciiTheme="minorHAnsi" w:hAnsiTheme="minorHAnsi" w:cstheme="minorHAnsi"/>
        </w:rPr>
        <w:t>the</w:t>
      </w:r>
      <w:r w:rsidR="003C4FD4">
        <w:rPr>
          <w:rFonts w:asciiTheme="minorHAnsi" w:hAnsiTheme="minorHAnsi" w:cstheme="minorHAnsi"/>
        </w:rPr>
        <w:t xml:space="preserve"> quote</w:t>
      </w:r>
      <w:r w:rsidR="00D2490B">
        <w:rPr>
          <w:rFonts w:asciiTheme="minorHAnsi" w:hAnsiTheme="minorHAnsi" w:cstheme="minorHAnsi"/>
        </w:rPr>
        <w:t xml:space="preserve"> provided by GST</w:t>
      </w:r>
      <w:r w:rsidR="003C4FD4">
        <w:rPr>
          <w:rFonts w:asciiTheme="minorHAnsi" w:hAnsiTheme="minorHAnsi" w:cstheme="minorHAnsi"/>
        </w:rPr>
        <w:t xml:space="preserve"> such as processor, memory, </w:t>
      </w:r>
      <w:r w:rsidR="001B26A5">
        <w:rPr>
          <w:rFonts w:asciiTheme="minorHAnsi" w:hAnsiTheme="minorHAnsi" w:cstheme="minorHAnsi"/>
        </w:rPr>
        <w:t xml:space="preserve">hybrid drive, DVD, warranty, etc. This </w:t>
      </w:r>
      <w:r w:rsidR="00244FAC">
        <w:rPr>
          <w:rFonts w:asciiTheme="minorHAnsi" w:hAnsiTheme="minorHAnsi" w:cstheme="minorHAnsi"/>
        </w:rPr>
        <w:t xml:space="preserve">model </w:t>
      </w:r>
      <w:r w:rsidR="001B26A5">
        <w:rPr>
          <w:rFonts w:asciiTheme="minorHAnsi" w:hAnsiTheme="minorHAnsi" w:cstheme="minorHAnsi"/>
        </w:rPr>
        <w:t>also gives us more options</w:t>
      </w:r>
      <w:r w:rsidR="00244FAC">
        <w:rPr>
          <w:rFonts w:asciiTheme="minorHAnsi" w:hAnsiTheme="minorHAnsi" w:cstheme="minorHAnsi"/>
        </w:rPr>
        <w:t xml:space="preserve"> and benefits</w:t>
      </w:r>
      <w:r w:rsidR="001B26A5">
        <w:rPr>
          <w:rFonts w:asciiTheme="minorHAnsi" w:hAnsiTheme="minorHAnsi" w:cstheme="minorHAnsi"/>
        </w:rPr>
        <w:t xml:space="preserve"> for mediated classrooms </w:t>
      </w:r>
      <w:r w:rsidR="00704490">
        <w:rPr>
          <w:rFonts w:asciiTheme="minorHAnsi" w:hAnsiTheme="minorHAnsi" w:cstheme="minorHAnsi"/>
        </w:rPr>
        <w:t>especially plugging in HDMI devices</w:t>
      </w:r>
      <w:r w:rsidR="00E4659C">
        <w:rPr>
          <w:rFonts w:asciiTheme="minorHAnsi" w:hAnsiTheme="minorHAnsi" w:cstheme="minorHAnsi"/>
        </w:rPr>
        <w:t xml:space="preserve"> into an HDMI slot</w:t>
      </w:r>
      <w:r w:rsidR="00704490">
        <w:rPr>
          <w:rFonts w:asciiTheme="minorHAnsi" w:hAnsiTheme="minorHAnsi" w:cstheme="minorHAnsi"/>
        </w:rPr>
        <w:t>.</w:t>
      </w:r>
      <w:r w:rsidR="00346338">
        <w:rPr>
          <w:rFonts w:asciiTheme="minorHAnsi" w:hAnsiTheme="minorHAnsi" w:cstheme="minorHAnsi"/>
        </w:rPr>
        <w:t xml:space="preserve"> Additional computer memory can be added or purchase</w:t>
      </w:r>
      <w:r w:rsidR="00E0755D">
        <w:rPr>
          <w:rFonts w:asciiTheme="minorHAnsi" w:hAnsiTheme="minorHAnsi" w:cstheme="minorHAnsi"/>
        </w:rPr>
        <w:t>d</w:t>
      </w:r>
      <w:r w:rsidR="00346338">
        <w:rPr>
          <w:rFonts w:asciiTheme="minorHAnsi" w:hAnsiTheme="minorHAnsi" w:cstheme="minorHAnsi"/>
        </w:rPr>
        <w:t xml:space="preserve"> as needed</w:t>
      </w:r>
      <w:r w:rsidR="00424D78">
        <w:rPr>
          <w:rFonts w:asciiTheme="minorHAnsi" w:hAnsiTheme="minorHAnsi" w:cstheme="minorHAnsi"/>
        </w:rPr>
        <w:t xml:space="preserve"> but the current 8GB</w:t>
      </w:r>
      <w:r w:rsidR="00346338">
        <w:rPr>
          <w:rFonts w:asciiTheme="minorHAnsi" w:hAnsiTheme="minorHAnsi" w:cstheme="minorHAnsi"/>
        </w:rPr>
        <w:t xml:space="preserve"> </w:t>
      </w:r>
      <w:r w:rsidR="00424D78">
        <w:rPr>
          <w:rFonts w:asciiTheme="minorHAnsi" w:hAnsiTheme="minorHAnsi" w:cstheme="minorHAnsi"/>
        </w:rPr>
        <w:t xml:space="preserve">memory </w:t>
      </w:r>
      <w:r w:rsidR="00346338">
        <w:rPr>
          <w:rFonts w:asciiTheme="minorHAnsi" w:hAnsiTheme="minorHAnsi" w:cstheme="minorHAnsi"/>
        </w:rPr>
        <w:t xml:space="preserve">standard </w:t>
      </w:r>
      <w:r w:rsidR="00DC77BB">
        <w:rPr>
          <w:rFonts w:asciiTheme="minorHAnsi" w:hAnsiTheme="minorHAnsi" w:cstheme="minorHAnsi"/>
        </w:rPr>
        <w:t>is</w:t>
      </w:r>
      <w:r w:rsidR="00346338">
        <w:rPr>
          <w:rFonts w:asciiTheme="minorHAnsi" w:hAnsiTheme="minorHAnsi" w:cstheme="minorHAnsi"/>
        </w:rPr>
        <w:t xml:space="preserve"> proven </w:t>
      </w:r>
      <w:r w:rsidR="00DC77BB">
        <w:rPr>
          <w:rFonts w:asciiTheme="minorHAnsi" w:hAnsiTheme="minorHAnsi" w:cstheme="minorHAnsi"/>
        </w:rPr>
        <w:t>more</w:t>
      </w:r>
      <w:r w:rsidR="00D2490B">
        <w:rPr>
          <w:rFonts w:asciiTheme="minorHAnsi" w:hAnsiTheme="minorHAnsi" w:cstheme="minorHAnsi"/>
        </w:rPr>
        <w:t xml:space="preserve"> than </w:t>
      </w:r>
      <w:r w:rsidR="00346338">
        <w:rPr>
          <w:rFonts w:asciiTheme="minorHAnsi" w:hAnsiTheme="minorHAnsi" w:cstheme="minorHAnsi"/>
        </w:rPr>
        <w:t>sufficient</w:t>
      </w:r>
      <w:r w:rsidR="00D2490B">
        <w:rPr>
          <w:rFonts w:asciiTheme="minorHAnsi" w:hAnsiTheme="minorHAnsi" w:cstheme="minorHAnsi"/>
        </w:rPr>
        <w:t xml:space="preserve"> </w:t>
      </w:r>
      <w:r w:rsidR="00DC77BB">
        <w:rPr>
          <w:rFonts w:asciiTheme="minorHAnsi" w:hAnsiTheme="minorHAnsi" w:cstheme="minorHAnsi"/>
        </w:rPr>
        <w:t>to support</w:t>
      </w:r>
      <w:r w:rsidR="00D2490B">
        <w:rPr>
          <w:rFonts w:asciiTheme="minorHAnsi" w:hAnsiTheme="minorHAnsi" w:cstheme="minorHAnsi"/>
        </w:rPr>
        <w:t xml:space="preserve"> an average user</w:t>
      </w:r>
      <w:r w:rsidR="00DC77BB">
        <w:rPr>
          <w:rFonts w:asciiTheme="minorHAnsi" w:hAnsiTheme="minorHAnsi" w:cstheme="minorHAnsi"/>
        </w:rPr>
        <w:t xml:space="preserve"> compared to the previous 4GB memory standard.</w:t>
      </w:r>
      <w:r w:rsidR="00424D78">
        <w:rPr>
          <w:rFonts w:asciiTheme="minorHAnsi" w:hAnsiTheme="minorHAnsi" w:cstheme="minorHAnsi"/>
        </w:rPr>
        <w:t xml:space="preserve"> </w:t>
      </w:r>
    </w:p>
    <w:p w:rsidR="00704490" w:rsidRPr="00346338" w:rsidRDefault="00424D78" w:rsidP="007C2BD3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asciiTheme="minorHAnsi" w:hAnsiTheme="minorHAnsi" w:cstheme="minorHAnsi"/>
        </w:rPr>
        <w:t>HP support has been excellent thus far.</w:t>
      </w:r>
      <w:r w:rsidR="00E4659C">
        <w:rPr>
          <w:rFonts w:asciiTheme="minorHAnsi" w:hAnsiTheme="minorHAnsi" w:cstheme="minorHAnsi"/>
        </w:rPr>
        <w:t xml:space="preserve"> SAC had some service concerns, but has since met with both HP and GST to go over their issues.</w:t>
      </w:r>
    </w:p>
    <w:p w:rsidR="00704490" w:rsidRPr="00424D78" w:rsidRDefault="00346338" w:rsidP="00704490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424D78">
        <w:rPr>
          <w:rFonts w:asciiTheme="minorHAnsi" w:hAnsiTheme="minorHAnsi" w:cstheme="minorHAnsi"/>
          <w:b/>
        </w:rPr>
        <w:t>SAC Computer Replacement Update</w:t>
      </w:r>
    </w:p>
    <w:p w:rsidR="00972880" w:rsidRPr="00424D78" w:rsidRDefault="00424D78" w:rsidP="00346338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>Lee went over the SAC Computer Replacement Update as to what type and how many computers</w:t>
      </w:r>
      <w:r w:rsidR="00257E87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go in designated SAC location</w:t>
      </w:r>
      <w:r w:rsidR="00257E8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971FC8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match</w:t>
      </w:r>
      <w:r w:rsidR="00971FC8">
        <w:rPr>
          <w:rFonts w:asciiTheme="minorHAnsi" w:hAnsiTheme="minorHAnsi" w:cstheme="minorHAnsi"/>
        </w:rPr>
        <w:t>ed them with</w:t>
      </w:r>
      <w:r w:rsidR="00D2490B">
        <w:rPr>
          <w:rFonts w:asciiTheme="minorHAnsi" w:hAnsiTheme="minorHAnsi" w:cstheme="minorHAnsi"/>
        </w:rPr>
        <w:t xml:space="preserve"> GST </w:t>
      </w:r>
      <w:r w:rsidR="00D2490B">
        <w:rPr>
          <w:rFonts w:asciiTheme="minorHAnsi" w:hAnsiTheme="minorHAnsi" w:cstheme="minorHAnsi"/>
        </w:rPr>
        <w:lastRenderedPageBreak/>
        <w:t>quotes</w:t>
      </w:r>
      <w:r>
        <w:rPr>
          <w:rFonts w:asciiTheme="minorHAnsi" w:hAnsiTheme="minorHAnsi" w:cstheme="minorHAnsi"/>
        </w:rPr>
        <w:t xml:space="preserve"> provided.  These computers are expected to arrive before the end of th</w:t>
      </w:r>
      <w:r w:rsidR="00971FC8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fiscal year.</w:t>
      </w:r>
    </w:p>
    <w:p w:rsidR="00424D78" w:rsidRPr="00045F88" w:rsidRDefault="00045F88" w:rsidP="00346338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>ITS team plans to complete the images and installation</w:t>
      </w:r>
      <w:r w:rsidR="00971FC8">
        <w:rPr>
          <w:rFonts w:asciiTheme="minorHAnsi" w:hAnsiTheme="minorHAnsi" w:cstheme="minorHAnsi"/>
        </w:rPr>
        <w:t>s</w:t>
      </w:r>
      <w:r w:rsidR="009F1D1D">
        <w:rPr>
          <w:rFonts w:asciiTheme="minorHAnsi" w:hAnsiTheme="minorHAnsi" w:cstheme="minorHAnsi"/>
        </w:rPr>
        <w:t xml:space="preserve"> for the labs</w:t>
      </w:r>
      <w:r>
        <w:rPr>
          <w:rFonts w:asciiTheme="minorHAnsi" w:hAnsiTheme="minorHAnsi" w:cstheme="minorHAnsi"/>
        </w:rPr>
        <w:t xml:space="preserve"> this summer. In order to accomplish this</w:t>
      </w:r>
      <w:r w:rsidR="00971FC8">
        <w:rPr>
          <w:rFonts w:asciiTheme="minorHAnsi" w:hAnsiTheme="minorHAnsi" w:cstheme="minorHAnsi"/>
        </w:rPr>
        <w:t xml:space="preserve"> task, </w:t>
      </w:r>
      <w:r>
        <w:rPr>
          <w:rFonts w:asciiTheme="minorHAnsi" w:hAnsiTheme="minorHAnsi" w:cstheme="minorHAnsi"/>
        </w:rPr>
        <w:t xml:space="preserve">the team will </w:t>
      </w:r>
      <w:r w:rsidR="00A142D0">
        <w:rPr>
          <w:rFonts w:asciiTheme="minorHAnsi" w:hAnsiTheme="minorHAnsi" w:cstheme="minorHAnsi"/>
        </w:rPr>
        <w:t>use</w:t>
      </w:r>
      <w:r>
        <w:rPr>
          <w:rFonts w:asciiTheme="minorHAnsi" w:hAnsiTheme="minorHAnsi" w:cstheme="minorHAnsi"/>
        </w:rPr>
        <w:t xml:space="preserve"> overtime hours</w:t>
      </w:r>
      <w:r w:rsidR="00A142D0">
        <w:rPr>
          <w:rFonts w:asciiTheme="minorHAnsi" w:hAnsiTheme="minorHAnsi" w:cstheme="minorHAnsi"/>
        </w:rPr>
        <w:t xml:space="preserve"> and work Fridays</w:t>
      </w:r>
      <w:r>
        <w:rPr>
          <w:rFonts w:asciiTheme="minorHAnsi" w:hAnsiTheme="minorHAnsi" w:cstheme="minorHAnsi"/>
        </w:rPr>
        <w:t xml:space="preserve"> when the majority of students are not on campus to avoid</w:t>
      </w:r>
      <w:r w:rsidR="00D249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interruptions.</w:t>
      </w:r>
    </w:p>
    <w:p w:rsidR="00365A3D" w:rsidRPr="00365A3D" w:rsidRDefault="009F1D1D" w:rsidP="00346338">
      <w:pPr>
        <w:pStyle w:val="ListParagraph"/>
        <w:numPr>
          <w:ilvl w:val="0"/>
          <w:numId w:val="15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Archana </w:t>
      </w:r>
      <w:r w:rsidR="00365A3D">
        <w:rPr>
          <w:rFonts w:asciiTheme="minorHAnsi" w:hAnsiTheme="minorHAnsi" w:cstheme="minorHAnsi"/>
        </w:rPr>
        <w:t>shared</w:t>
      </w:r>
      <w:r>
        <w:rPr>
          <w:rFonts w:asciiTheme="minorHAnsi" w:hAnsiTheme="minorHAnsi" w:cstheme="minorHAnsi"/>
        </w:rPr>
        <w:t xml:space="preserve"> </w:t>
      </w:r>
      <w:r w:rsidR="001B3552">
        <w:rPr>
          <w:rFonts w:asciiTheme="minorHAnsi" w:hAnsiTheme="minorHAnsi" w:cstheme="minorHAnsi"/>
        </w:rPr>
        <w:t>SAC’s</w:t>
      </w:r>
      <w:r w:rsidR="00F565F8">
        <w:rPr>
          <w:rFonts w:asciiTheme="minorHAnsi" w:hAnsiTheme="minorHAnsi" w:cstheme="minorHAnsi"/>
        </w:rPr>
        <w:t xml:space="preserve"> plan of action and the</w:t>
      </w:r>
      <w:r w:rsidR="00971FC8">
        <w:rPr>
          <w:rFonts w:asciiTheme="minorHAnsi" w:hAnsiTheme="minorHAnsi" w:cstheme="minorHAnsi"/>
        </w:rPr>
        <w:t xml:space="preserve"> </w:t>
      </w:r>
      <w:r w:rsidR="00D2490B">
        <w:rPr>
          <w:rFonts w:asciiTheme="minorHAnsi" w:hAnsiTheme="minorHAnsi" w:cstheme="minorHAnsi"/>
        </w:rPr>
        <w:t>various</w:t>
      </w:r>
      <w:r>
        <w:rPr>
          <w:rFonts w:asciiTheme="minorHAnsi" w:hAnsiTheme="minorHAnsi" w:cstheme="minorHAnsi"/>
        </w:rPr>
        <w:t xml:space="preserve"> installation</w:t>
      </w:r>
      <w:r w:rsidR="00D2490B">
        <w:rPr>
          <w:rFonts w:asciiTheme="minorHAnsi" w:hAnsiTheme="minorHAnsi" w:cstheme="minorHAnsi"/>
        </w:rPr>
        <w:t xml:space="preserve"> projects</w:t>
      </w:r>
      <w:r>
        <w:rPr>
          <w:rFonts w:asciiTheme="minorHAnsi" w:hAnsiTheme="minorHAnsi" w:cstheme="minorHAnsi"/>
        </w:rPr>
        <w:t xml:space="preserve"> her team has already </w:t>
      </w:r>
      <w:r w:rsidR="00971FC8">
        <w:rPr>
          <w:rFonts w:asciiTheme="minorHAnsi" w:hAnsiTheme="minorHAnsi" w:cstheme="minorHAnsi"/>
        </w:rPr>
        <w:t xml:space="preserve">completed including </w:t>
      </w:r>
      <w:r w:rsidR="00365A3D">
        <w:rPr>
          <w:rFonts w:asciiTheme="minorHAnsi" w:hAnsiTheme="minorHAnsi" w:cstheme="minorHAnsi"/>
        </w:rPr>
        <w:t>challenges</w:t>
      </w:r>
      <w:r w:rsidR="00971FC8">
        <w:rPr>
          <w:rFonts w:asciiTheme="minorHAnsi" w:hAnsiTheme="minorHAnsi" w:cstheme="minorHAnsi"/>
        </w:rPr>
        <w:t xml:space="preserve"> and </w:t>
      </w:r>
      <w:r w:rsidR="00365A3D">
        <w:rPr>
          <w:rFonts w:asciiTheme="minorHAnsi" w:hAnsiTheme="minorHAnsi" w:cstheme="minorHAnsi"/>
        </w:rPr>
        <w:t xml:space="preserve">setbacks they have come across along the way. </w:t>
      </w:r>
    </w:p>
    <w:p w:rsidR="00365A3D" w:rsidRDefault="00365A3D" w:rsidP="00365A3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565F8">
        <w:rPr>
          <w:rFonts w:asciiTheme="minorHAnsi" w:hAnsiTheme="minorHAnsi" w:cstheme="minorHAnsi"/>
        </w:rPr>
        <w:t xml:space="preserve">SAC team finished </w:t>
      </w:r>
      <w:r w:rsidR="00F565F8" w:rsidRPr="00F565F8">
        <w:rPr>
          <w:rFonts w:asciiTheme="minorHAnsi" w:hAnsiTheme="minorHAnsi" w:cstheme="minorHAnsi"/>
        </w:rPr>
        <w:t>computer deployment in 3 labs at SAC</w:t>
      </w:r>
      <w:r w:rsidR="00F565F8">
        <w:rPr>
          <w:rFonts w:asciiTheme="minorHAnsi" w:hAnsiTheme="minorHAnsi" w:cstheme="minorHAnsi"/>
        </w:rPr>
        <w:t xml:space="preserve"> as well as the 65 computers at CEC. </w:t>
      </w:r>
      <w:r w:rsidR="001B3552">
        <w:rPr>
          <w:rFonts w:asciiTheme="minorHAnsi" w:hAnsiTheme="minorHAnsi" w:cstheme="minorHAnsi"/>
        </w:rPr>
        <w:t xml:space="preserve">Deployment at </w:t>
      </w:r>
      <w:r w:rsidR="00F565F8">
        <w:rPr>
          <w:rFonts w:asciiTheme="minorHAnsi" w:hAnsiTheme="minorHAnsi" w:cstheme="minorHAnsi"/>
        </w:rPr>
        <w:t>B-16 lab will be t</w:t>
      </w:r>
      <w:bookmarkStart w:id="0" w:name="_GoBack"/>
      <w:bookmarkEnd w:id="0"/>
      <w:r w:rsidR="00F565F8">
        <w:rPr>
          <w:rFonts w:asciiTheme="minorHAnsi" w:hAnsiTheme="minorHAnsi" w:cstheme="minorHAnsi"/>
        </w:rPr>
        <w:t>ackled next.</w:t>
      </w:r>
    </w:p>
    <w:p w:rsidR="00AC0E1C" w:rsidRPr="00AC0E1C" w:rsidRDefault="009F1D1D" w:rsidP="00365A3D">
      <w:pPr>
        <w:pStyle w:val="ListParagraph"/>
        <w:numPr>
          <w:ilvl w:val="0"/>
          <w:numId w:val="19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They are using Saturday hours for these installations to </w:t>
      </w:r>
      <w:r w:rsidR="00365A3D">
        <w:rPr>
          <w:rFonts w:asciiTheme="minorHAnsi" w:hAnsiTheme="minorHAnsi" w:cstheme="minorHAnsi"/>
        </w:rPr>
        <w:t>get rid of</w:t>
      </w:r>
      <w:r>
        <w:rPr>
          <w:rFonts w:asciiTheme="minorHAnsi" w:hAnsiTheme="minorHAnsi" w:cstheme="minorHAnsi"/>
        </w:rPr>
        <w:t xml:space="preserve"> the </w:t>
      </w:r>
      <w:r w:rsidR="00D2490B">
        <w:rPr>
          <w:rFonts w:asciiTheme="minorHAnsi" w:hAnsiTheme="minorHAnsi" w:cstheme="minorHAnsi"/>
        </w:rPr>
        <w:t>backlog</w:t>
      </w:r>
      <w:r w:rsidR="00F565F8">
        <w:rPr>
          <w:rFonts w:asciiTheme="minorHAnsi" w:hAnsiTheme="minorHAnsi" w:cstheme="minorHAnsi"/>
        </w:rPr>
        <w:t xml:space="preserve"> so that when the new computer orders arrive, </w:t>
      </w:r>
      <w:r w:rsidR="001B3552">
        <w:rPr>
          <w:rFonts w:asciiTheme="minorHAnsi" w:hAnsiTheme="minorHAnsi" w:cstheme="minorHAnsi"/>
        </w:rPr>
        <w:t>the techs</w:t>
      </w:r>
      <w:r w:rsidR="00F565F8">
        <w:rPr>
          <w:rFonts w:asciiTheme="minorHAnsi" w:hAnsiTheme="minorHAnsi" w:cstheme="minorHAnsi"/>
        </w:rPr>
        <w:t xml:space="preserve"> can focus completely with the installation process. </w:t>
      </w:r>
    </w:p>
    <w:p w:rsidR="00045F88" w:rsidRPr="00AC0E1C" w:rsidRDefault="00AC0E1C" w:rsidP="00365A3D">
      <w:pPr>
        <w:pStyle w:val="ListParagraph"/>
        <w:numPr>
          <w:ilvl w:val="0"/>
          <w:numId w:val="19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 xml:space="preserve">Accommodate new software installation requests from instructors and the same time </w:t>
      </w:r>
      <w:r w:rsidR="00E4659C">
        <w:rPr>
          <w:rFonts w:asciiTheme="minorHAnsi" w:hAnsiTheme="minorHAnsi" w:cstheme="minorHAnsi"/>
        </w:rPr>
        <w:t xml:space="preserve">address </w:t>
      </w:r>
      <w:r w:rsidR="00FD10DE">
        <w:rPr>
          <w:rFonts w:asciiTheme="minorHAnsi" w:hAnsiTheme="minorHAnsi" w:cstheme="minorHAnsi"/>
        </w:rPr>
        <w:t>the challenges of Windows 10.</w:t>
      </w:r>
    </w:p>
    <w:p w:rsidR="00AC0E1C" w:rsidRPr="001B3552" w:rsidRDefault="0021380B" w:rsidP="00365A3D">
      <w:pPr>
        <w:pStyle w:val="ListParagraph"/>
        <w:numPr>
          <w:ilvl w:val="0"/>
          <w:numId w:val="19"/>
        </w:numPr>
        <w:rPr>
          <w:rFonts w:cstheme="minorHAnsi"/>
          <w:b/>
        </w:rPr>
      </w:pPr>
      <w:r>
        <w:rPr>
          <w:rFonts w:asciiTheme="minorHAnsi" w:hAnsiTheme="minorHAnsi" w:cstheme="minorHAnsi"/>
        </w:rPr>
        <w:t>The college, instructional &amp; carryover budgets are funding these acquisitions</w:t>
      </w:r>
      <w:r w:rsidR="00AC0E1C">
        <w:rPr>
          <w:rFonts w:asciiTheme="minorHAnsi" w:hAnsiTheme="minorHAnsi" w:cstheme="minorHAnsi"/>
        </w:rPr>
        <w:t>, which is in accordance with the SACTAC plan.</w:t>
      </w:r>
    </w:p>
    <w:p w:rsidR="006E572F" w:rsidRPr="006E572F" w:rsidRDefault="006E572F" w:rsidP="006E572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E572F">
        <w:rPr>
          <w:rFonts w:asciiTheme="minorHAnsi" w:hAnsiTheme="minorHAnsi" w:cstheme="minorHAnsi"/>
        </w:rPr>
        <w:t>TAG meeting dates for next FY</w:t>
      </w:r>
    </w:p>
    <w:p w:rsidR="006E572F" w:rsidRPr="004F4B92" w:rsidRDefault="006E572F" w:rsidP="006E572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4F4B92">
        <w:rPr>
          <w:rFonts w:asciiTheme="minorHAnsi" w:hAnsiTheme="minorHAnsi" w:cstheme="minorHAnsi"/>
        </w:rPr>
        <w:t>Lee shared the tentative TAG meeting schedule and made changes for February and April</w:t>
      </w:r>
      <w:r w:rsidR="00AC0E1C" w:rsidRPr="004F4B92">
        <w:rPr>
          <w:rFonts w:asciiTheme="minorHAnsi" w:hAnsiTheme="minorHAnsi" w:cstheme="minorHAnsi"/>
        </w:rPr>
        <w:t xml:space="preserve"> as requested from the group</w:t>
      </w:r>
      <w:r w:rsidRPr="004F4B92">
        <w:rPr>
          <w:rFonts w:asciiTheme="minorHAnsi" w:hAnsiTheme="minorHAnsi" w:cstheme="minorHAnsi"/>
        </w:rPr>
        <w:t xml:space="preserve"> as follows:</w:t>
      </w:r>
    </w:p>
    <w:p w:rsidR="006E572F" w:rsidRPr="004F4B92" w:rsidRDefault="006E572F" w:rsidP="006E572F">
      <w:pPr>
        <w:pStyle w:val="ListParagraph"/>
        <w:rPr>
          <w:rFonts w:asciiTheme="minorHAnsi" w:hAnsiTheme="minorHAnsi" w:cstheme="minorHAnsi"/>
        </w:rPr>
      </w:pPr>
    </w:p>
    <w:tbl>
      <w:tblPr>
        <w:tblW w:w="0" w:type="auto"/>
        <w:tblInd w:w="1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60"/>
      </w:tblGrid>
      <w:tr w:rsidR="006E572F" w:rsidRPr="004F4B92" w:rsidTr="006E572F">
        <w:trPr>
          <w:trHeight w:val="350"/>
        </w:trPr>
        <w:tc>
          <w:tcPr>
            <w:tcW w:w="3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4B92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F4B92">
              <w:rPr>
                <w:rFonts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September 7,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October 5,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November 2,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December 7, 2017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February 8,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March 1,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April 12,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  <w:tr w:rsidR="006E572F" w:rsidRPr="004F4B92" w:rsidTr="006E572F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May 3, 2018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72F" w:rsidRPr="004F4B92" w:rsidRDefault="006E572F" w:rsidP="00297D23">
            <w:pPr>
              <w:rPr>
                <w:rFonts w:cstheme="minorHAnsi"/>
                <w:sz w:val="24"/>
                <w:szCs w:val="24"/>
              </w:rPr>
            </w:pPr>
            <w:r w:rsidRPr="004F4B92">
              <w:rPr>
                <w:rFonts w:cstheme="minorHAnsi"/>
                <w:sz w:val="24"/>
                <w:szCs w:val="24"/>
              </w:rPr>
              <w:t>2:30 – 4:00 PM</w:t>
            </w:r>
          </w:p>
        </w:tc>
      </w:tr>
    </w:tbl>
    <w:p w:rsidR="00972880" w:rsidRPr="004F4B92" w:rsidRDefault="00972880" w:rsidP="006E572F">
      <w:pPr>
        <w:pStyle w:val="ListParagraph"/>
        <w:rPr>
          <w:rFonts w:cstheme="minorHAnsi"/>
          <w:b/>
        </w:rPr>
      </w:pP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Information Distributed</w:t>
      </w:r>
    </w:p>
    <w:p w:rsidR="007C2BD3" w:rsidRPr="007C2BD3" w:rsidRDefault="006E572F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GST Quote for HP 800 G3</w:t>
      </w:r>
    </w:p>
    <w:p w:rsidR="007C2BD3" w:rsidRPr="007C2BD3" w:rsidRDefault="006E572F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 Computer Replacement Plan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 xml:space="preserve">Next Meeting: </w:t>
      </w:r>
      <w:r w:rsidR="006E572F">
        <w:rPr>
          <w:rFonts w:cstheme="minorHAnsi"/>
          <w:b/>
          <w:sz w:val="24"/>
          <w:szCs w:val="24"/>
        </w:rPr>
        <w:t>September 7</w:t>
      </w:r>
      <w:r w:rsidRPr="007C2BD3">
        <w:rPr>
          <w:rFonts w:cstheme="minorHAnsi"/>
          <w:b/>
          <w:sz w:val="24"/>
          <w:szCs w:val="24"/>
        </w:rPr>
        <w:t>, 2017</w:t>
      </w: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2:30 to 4:00 p.m. in the Board Room (DIST-107)</w:t>
      </w:r>
    </w:p>
    <w:p w:rsidR="007C2BD3" w:rsidRPr="007C2BD3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7C2BD3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7C2BD3">
        <w:rPr>
          <w:rFonts w:cstheme="minorHAnsi"/>
          <w:b/>
          <w:sz w:val="24"/>
          <w:szCs w:val="24"/>
        </w:rPr>
        <w:t>Adjournment</w:t>
      </w:r>
    </w:p>
    <w:p w:rsidR="00353E3D" w:rsidRDefault="006E572F" w:rsidP="007C2BD3">
      <w:pPr>
        <w:spacing w:after="0"/>
      </w:pPr>
      <w:r>
        <w:rPr>
          <w:rFonts w:cstheme="minorHAnsi"/>
          <w:sz w:val="24"/>
          <w:szCs w:val="24"/>
        </w:rPr>
        <w:t>Lee adjourned the meeting at 3:1</w:t>
      </w:r>
      <w:r w:rsidR="007C2BD3" w:rsidRPr="007C2BD3">
        <w:rPr>
          <w:rFonts w:cstheme="minorHAnsi"/>
          <w:sz w:val="24"/>
          <w:szCs w:val="24"/>
        </w:rPr>
        <w:t>5 p.m.</w:t>
      </w:r>
      <w:r w:rsidR="007C2BD3">
        <w:t xml:space="preserve"> </w:t>
      </w:r>
    </w:p>
    <w:sectPr w:rsidR="00353E3D" w:rsidSect="00F465A3">
      <w:headerReference w:type="default" r:id="rId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D3" w:rsidRDefault="001234D3" w:rsidP="007D7E5E">
      <w:pPr>
        <w:spacing w:after="0" w:line="240" w:lineRule="auto"/>
      </w:pPr>
      <w:r>
        <w:separator/>
      </w:r>
    </w:p>
  </w:endnote>
  <w:endnote w:type="continuationSeparator" w:id="0">
    <w:p w:rsidR="001234D3" w:rsidRDefault="001234D3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D3" w:rsidRDefault="001234D3" w:rsidP="007D7E5E">
      <w:pPr>
        <w:spacing w:after="0" w:line="240" w:lineRule="auto"/>
      </w:pPr>
      <w:r>
        <w:separator/>
      </w:r>
    </w:p>
  </w:footnote>
  <w:footnote w:type="continuationSeparator" w:id="0">
    <w:p w:rsidR="001234D3" w:rsidRDefault="001234D3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4DC66D2"/>
    <w:multiLevelType w:val="hybridMultilevel"/>
    <w:tmpl w:val="8938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4A14"/>
    <w:multiLevelType w:val="hybridMultilevel"/>
    <w:tmpl w:val="51FE120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444C1"/>
    <w:multiLevelType w:val="hybridMultilevel"/>
    <w:tmpl w:val="A7B07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C071285"/>
    <w:multiLevelType w:val="hybridMultilevel"/>
    <w:tmpl w:val="33F8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F34A29"/>
    <w:multiLevelType w:val="hybridMultilevel"/>
    <w:tmpl w:val="9F7CC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3FA5C96"/>
    <w:multiLevelType w:val="hybridMultilevel"/>
    <w:tmpl w:val="5566A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7"/>
  </w:num>
  <w:num w:numId="5">
    <w:abstractNumId w:val="1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7AF0"/>
    <w:rsid w:val="00045F88"/>
    <w:rsid w:val="00057BA1"/>
    <w:rsid w:val="000939A0"/>
    <w:rsid w:val="000D08B7"/>
    <w:rsid w:val="000D552E"/>
    <w:rsid w:val="001234D3"/>
    <w:rsid w:val="001321BC"/>
    <w:rsid w:val="00163AEE"/>
    <w:rsid w:val="00184712"/>
    <w:rsid w:val="001A1B0E"/>
    <w:rsid w:val="001B26A5"/>
    <w:rsid w:val="001B3552"/>
    <w:rsid w:val="0021380B"/>
    <w:rsid w:val="00244FAC"/>
    <w:rsid w:val="002453E8"/>
    <w:rsid w:val="00257E87"/>
    <w:rsid w:val="002A4AC0"/>
    <w:rsid w:val="002A56E6"/>
    <w:rsid w:val="002D1CE6"/>
    <w:rsid w:val="002D2FC7"/>
    <w:rsid w:val="0031305D"/>
    <w:rsid w:val="00346338"/>
    <w:rsid w:val="00353E3D"/>
    <w:rsid w:val="0036307E"/>
    <w:rsid w:val="00365A3D"/>
    <w:rsid w:val="003766F4"/>
    <w:rsid w:val="003B5373"/>
    <w:rsid w:val="003B61CA"/>
    <w:rsid w:val="003C4FD4"/>
    <w:rsid w:val="00415FE6"/>
    <w:rsid w:val="00417EF0"/>
    <w:rsid w:val="00424D78"/>
    <w:rsid w:val="00436293"/>
    <w:rsid w:val="00446322"/>
    <w:rsid w:val="0047317B"/>
    <w:rsid w:val="004B6BFF"/>
    <w:rsid w:val="004F4B92"/>
    <w:rsid w:val="00586294"/>
    <w:rsid w:val="005A7017"/>
    <w:rsid w:val="005C70E4"/>
    <w:rsid w:val="005D68B1"/>
    <w:rsid w:val="005D71B2"/>
    <w:rsid w:val="005E5F23"/>
    <w:rsid w:val="0060406C"/>
    <w:rsid w:val="006218FD"/>
    <w:rsid w:val="006333B8"/>
    <w:rsid w:val="00634F6A"/>
    <w:rsid w:val="006A750E"/>
    <w:rsid w:val="006E572F"/>
    <w:rsid w:val="00704490"/>
    <w:rsid w:val="0071591F"/>
    <w:rsid w:val="0072327E"/>
    <w:rsid w:val="007B542D"/>
    <w:rsid w:val="007C0C50"/>
    <w:rsid w:val="007C2BD3"/>
    <w:rsid w:val="007D7E5E"/>
    <w:rsid w:val="0083146D"/>
    <w:rsid w:val="008A74E9"/>
    <w:rsid w:val="008D4C12"/>
    <w:rsid w:val="00925FEE"/>
    <w:rsid w:val="00955114"/>
    <w:rsid w:val="0096037C"/>
    <w:rsid w:val="00971FC8"/>
    <w:rsid w:val="00972880"/>
    <w:rsid w:val="00992FA8"/>
    <w:rsid w:val="009C26B7"/>
    <w:rsid w:val="009E0DCF"/>
    <w:rsid w:val="009E2B62"/>
    <w:rsid w:val="009F1D1D"/>
    <w:rsid w:val="00A142D0"/>
    <w:rsid w:val="00A1430A"/>
    <w:rsid w:val="00A3657A"/>
    <w:rsid w:val="00A91B64"/>
    <w:rsid w:val="00A91BE0"/>
    <w:rsid w:val="00AB572E"/>
    <w:rsid w:val="00AC0E1C"/>
    <w:rsid w:val="00AC27AF"/>
    <w:rsid w:val="00AC7BBE"/>
    <w:rsid w:val="00B3414B"/>
    <w:rsid w:val="00B51A6A"/>
    <w:rsid w:val="00BF1893"/>
    <w:rsid w:val="00BF5297"/>
    <w:rsid w:val="00C21E39"/>
    <w:rsid w:val="00C512F4"/>
    <w:rsid w:val="00C57C23"/>
    <w:rsid w:val="00C72FE6"/>
    <w:rsid w:val="00CC7A9E"/>
    <w:rsid w:val="00CE5B8E"/>
    <w:rsid w:val="00CF16DC"/>
    <w:rsid w:val="00CF6BCC"/>
    <w:rsid w:val="00D078F1"/>
    <w:rsid w:val="00D2398C"/>
    <w:rsid w:val="00D2490B"/>
    <w:rsid w:val="00D50EC2"/>
    <w:rsid w:val="00D55116"/>
    <w:rsid w:val="00D7738C"/>
    <w:rsid w:val="00D81AE0"/>
    <w:rsid w:val="00DC77BB"/>
    <w:rsid w:val="00E06985"/>
    <w:rsid w:val="00E0755D"/>
    <w:rsid w:val="00E2283A"/>
    <w:rsid w:val="00E26200"/>
    <w:rsid w:val="00E43F21"/>
    <w:rsid w:val="00E4659C"/>
    <w:rsid w:val="00E51124"/>
    <w:rsid w:val="00EC1609"/>
    <w:rsid w:val="00EF1125"/>
    <w:rsid w:val="00F02D73"/>
    <w:rsid w:val="00F37625"/>
    <w:rsid w:val="00F465A3"/>
    <w:rsid w:val="00F51B94"/>
    <w:rsid w:val="00F565F8"/>
    <w:rsid w:val="00F97F15"/>
    <w:rsid w:val="00FB28DB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F1A6ED-5932-49A1-AEF8-FC3D700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65525KZWNX2R-21-679</_dlc_DocId>
    <_dlc_DocIdUrl xmlns="20894882-773f-4ca4-8f88-a7623eb85067">
      <Url>https://rsccd.edu/Departments/Educational-Services/Technology-Advisor-Group/_layouts/15/DocIdRedir.aspx?ID=65525KZWNX2R-21-679</Url>
      <Description>65525KZWNX2R-21-679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A6A593-2E38-4C7A-96B2-B98490D4E05A}"/>
</file>

<file path=customXml/itemProps2.xml><?xml version="1.0" encoding="utf-8"?>
<ds:datastoreItem xmlns:ds="http://schemas.openxmlformats.org/officeDocument/2006/customXml" ds:itemID="{0D2E6999-831F-4E94-9FC9-8B3AC0F411CA}"/>
</file>

<file path=customXml/itemProps3.xml><?xml version="1.0" encoding="utf-8"?>
<ds:datastoreItem xmlns:ds="http://schemas.openxmlformats.org/officeDocument/2006/customXml" ds:itemID="{FB88C3B5-EBAE-448A-8170-DDDE3543E893}"/>
</file>

<file path=customXml/itemProps4.xml><?xml version="1.0" encoding="utf-8"?>
<ds:datastoreItem xmlns:ds="http://schemas.openxmlformats.org/officeDocument/2006/customXml" ds:itemID="{FD40A6E5-4D2C-4213-961D-D7C0ADE03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Nevils</dc:creator>
  <cp:lastModifiedBy>Nevils, Lynn</cp:lastModifiedBy>
  <cp:revision>4</cp:revision>
  <dcterms:created xsi:type="dcterms:W3CDTF">2017-09-13T19:01:00Z</dcterms:created>
  <dcterms:modified xsi:type="dcterms:W3CDTF">2017-09-13T19:02:00Z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4d701b35-59f4-455b-af77-58f4340c98e9</vt:lpwstr>
  </property>
  <property fmtid="{D5CDD505-2E9C-101B-9397-08002B2CF9AE}" pid="4" name="Order">
    <vt:r8>67900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